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2C120837" w:rsidR="001161BF" w:rsidRDefault="004C227D" w:rsidP="00D222F0">
      <w:pPr>
        <w:rPr>
          <w:b/>
          <w:bCs/>
        </w:rPr>
      </w:pPr>
      <w:r w:rsidRPr="004C227D">
        <w:rPr>
          <w:b/>
          <w:bCs/>
        </w:rPr>
        <w:t>DECISION N° 0099/2025/ASSA-AC/DG/DT/CSSGI</w:t>
      </w:r>
      <w:r w:rsidR="00710BB9">
        <w:rPr>
          <w:b/>
          <w:bCs/>
        </w:rPr>
        <w:t xml:space="preserve"> du 10 octobre 2025</w:t>
      </w:r>
      <w:r w:rsidRPr="004C227D">
        <w:rPr>
          <w:b/>
          <w:bCs/>
        </w:rPr>
        <w:t xml:space="preserve"> Portant adoption des moyens acceptables de conformité et des documents d'orientation de l'Annexe </w:t>
      </w:r>
      <w:proofErr w:type="gramStart"/>
      <w:r w:rsidRPr="004C227D">
        <w:rPr>
          <w:b/>
          <w:bCs/>
        </w:rPr>
        <w:t>IV ,</w:t>
      </w:r>
      <w:proofErr w:type="gramEnd"/>
      <w:r w:rsidRPr="004C227D">
        <w:rPr>
          <w:b/>
          <w:bCs/>
        </w:rPr>
        <w:t xml:space="preserve"> Partie </w:t>
      </w:r>
      <w:proofErr w:type="gramStart"/>
      <w:r w:rsidRPr="004C227D">
        <w:rPr>
          <w:b/>
          <w:bCs/>
        </w:rPr>
        <w:t xml:space="preserve">MED </w:t>
      </w:r>
      <w:r>
        <w:rPr>
          <w:b/>
          <w:bCs/>
        </w:rPr>
        <w:t>,</w:t>
      </w:r>
      <w:proofErr w:type="gramEnd"/>
      <w:r>
        <w:rPr>
          <w:b/>
          <w:bCs/>
        </w:rPr>
        <w:t xml:space="preserve"> Médecine Aéronautique </w:t>
      </w:r>
      <w:r w:rsidR="006534D5">
        <w:rPr>
          <w:b/>
          <w:bCs/>
        </w:rPr>
        <w:t xml:space="preserve">du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 w:rsidR="006534D5">
        <w:rPr>
          <w:b/>
          <w:bCs/>
        </w:rPr>
        <w:t>681</w:t>
      </w:r>
      <w:r w:rsidR="004F5636">
        <w:rPr>
          <w:b/>
          <w:bCs/>
        </w:rPr>
        <w:t>/</w:t>
      </w:r>
      <w:r w:rsidR="002D1E50">
        <w:rPr>
          <w:b/>
          <w:bCs/>
        </w:rPr>
        <w:t xml:space="preserve">25 du </w:t>
      </w:r>
      <w:r w:rsidR="005F3C6E">
        <w:rPr>
          <w:b/>
          <w:bCs/>
        </w:rPr>
        <w:t>1</w:t>
      </w:r>
      <w:r w:rsidR="002D1E50">
        <w:rPr>
          <w:b/>
          <w:bCs/>
        </w:rPr>
        <w:t>4 janvier 2025…</w:t>
      </w:r>
    </w:p>
    <w:p w14:paraId="29900E1C" w14:textId="77777777" w:rsidR="00710BB9" w:rsidRDefault="00710BB9" w:rsidP="00D222F0">
      <w:pPr>
        <w:rPr>
          <w:b/>
          <w:bCs/>
        </w:rPr>
      </w:pPr>
    </w:p>
    <w:p w14:paraId="242FB993" w14:textId="45C8F690" w:rsidR="0003030F" w:rsidRPr="008F5AAD" w:rsidRDefault="00710BB9" w:rsidP="00D222F0">
      <w:hyperlink r:id="rId4" w:history="1">
        <w:proofErr w:type="gramStart"/>
        <w:r w:rsidRPr="00710BB9">
          <w:rPr>
            <w:rStyle w:val="Lienhypertexte"/>
            <w:b/>
            <w:bCs/>
          </w:rPr>
          <w:t>CS ,</w:t>
        </w:r>
        <w:proofErr w:type="gramEnd"/>
        <w:r w:rsidRPr="00710BB9">
          <w:rPr>
            <w:rStyle w:val="Lienhypertexte"/>
            <w:b/>
            <w:bCs/>
          </w:rPr>
          <w:t xml:space="preserve"> AMC et GM - Site officiel de l</w:t>
        </w:r>
        <w:r w:rsidRPr="00710BB9">
          <w:rPr>
            <w:rStyle w:val="Lienhypertexte"/>
            <w:b/>
            <w:bCs/>
          </w:rPr>
          <w:t>'</w:t>
        </w:r>
        <w:r w:rsidRPr="00710BB9">
          <w:rPr>
            <w:rStyle w:val="Lienhypertexte"/>
            <w:b/>
            <w:bCs/>
          </w:rPr>
          <w:t>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245C84"/>
    <w:rsid w:val="002865FD"/>
    <w:rsid w:val="00293E17"/>
    <w:rsid w:val="002A58BA"/>
    <w:rsid w:val="002D1E50"/>
    <w:rsid w:val="00447EE6"/>
    <w:rsid w:val="004A12EB"/>
    <w:rsid w:val="004C227D"/>
    <w:rsid w:val="004C5CE5"/>
    <w:rsid w:val="004F5636"/>
    <w:rsid w:val="005F3C6E"/>
    <w:rsid w:val="00620E0D"/>
    <w:rsid w:val="006534D5"/>
    <w:rsid w:val="006D0806"/>
    <w:rsid w:val="00710BB9"/>
    <w:rsid w:val="00785C52"/>
    <w:rsid w:val="00855516"/>
    <w:rsid w:val="008B041F"/>
    <w:rsid w:val="008F2F2C"/>
    <w:rsid w:val="008F5AAD"/>
    <w:rsid w:val="00972412"/>
    <w:rsid w:val="00974B70"/>
    <w:rsid w:val="009D342C"/>
    <w:rsid w:val="009E0494"/>
    <w:rsid w:val="009F596A"/>
    <w:rsid w:val="00A855B3"/>
    <w:rsid w:val="00AA0477"/>
    <w:rsid w:val="00AE4A01"/>
    <w:rsid w:val="00B62DCE"/>
    <w:rsid w:val="00BE2BCD"/>
    <w:rsid w:val="00BE3EB7"/>
    <w:rsid w:val="00CB2A45"/>
    <w:rsid w:val="00D222F0"/>
    <w:rsid w:val="00DE703F"/>
    <w:rsid w:val="00F6361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licence-du-personnel-pel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2026-09-02T13:44:00Z</dcterms:created>
  <dcterms:modified xsi:type="dcterms:W3CDTF">2026-10-14T11:07:00Z</dcterms:modified>
</cp:coreProperties>
</file>