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AC5305" w14:paraId="1497528A" w14:textId="77777777">
        <w:trPr>
          <w:cantSplit/>
          <w:trHeight w:val="480"/>
          <w:jc w:val="center"/>
        </w:trPr>
        <w:tc>
          <w:tcPr>
            <w:tcW w:w="10119" w:type="dxa"/>
            <w:gridSpan w:val="5"/>
            <w:shd w:val="clear" w:color="auto" w:fill="BFBFBF"/>
            <w:vAlign w:val="center"/>
          </w:tcPr>
          <w:p w14:paraId="6ED5A13B" w14:textId="77777777" w:rsidR="00AC5305" w:rsidRPr="00462015" w:rsidRDefault="00110249">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AC5305" w14:paraId="7F0EA2C8" w14:textId="77777777">
        <w:trPr>
          <w:cantSplit/>
          <w:trHeight w:val="420"/>
          <w:jc w:val="center"/>
        </w:trPr>
        <w:tc>
          <w:tcPr>
            <w:tcW w:w="10119" w:type="dxa"/>
            <w:gridSpan w:val="5"/>
            <w:shd w:val="clear" w:color="auto" w:fill="D9D9D9"/>
            <w:vAlign w:val="center"/>
          </w:tcPr>
          <w:p w14:paraId="0C464696"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AC5305" w14:paraId="40784482" w14:textId="77777777">
        <w:trPr>
          <w:cantSplit/>
          <w:trHeight w:val="520"/>
          <w:jc w:val="center"/>
        </w:trPr>
        <w:tc>
          <w:tcPr>
            <w:tcW w:w="4040" w:type="dxa"/>
            <w:gridSpan w:val="2"/>
            <w:vAlign w:val="center"/>
          </w:tcPr>
          <w:p w14:paraId="6F87DEFF" w14:textId="77777777" w:rsidR="00AC5305" w:rsidRPr="00462015" w:rsidRDefault="00110249">
            <w:pPr>
              <w:spacing w:before="30" w:after="0" w:line="240" w:lineRule="auto"/>
              <w:rPr>
                <w:lang w:val="fr-FR"/>
              </w:rPr>
            </w:pPr>
            <w:r>
              <w:rPr>
                <w:rFonts w:ascii="Century Gothic" w:hAnsi="Century Gothic" w:cs="Calibri"/>
                <w:b/>
                <w:sz w:val="18"/>
                <w:szCs w:val="18"/>
                <w:lang w:val="fr-FR"/>
              </w:rPr>
              <w:t>Applicant's company name:</w:t>
            </w:r>
          </w:p>
          <w:p w14:paraId="4A82BEB8" w14:textId="77777777" w:rsidR="00AC5305" w:rsidRPr="00462015" w:rsidRDefault="00110249">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14DB69D8"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578CCE0E" w14:textId="77777777">
        <w:trPr>
          <w:cantSplit/>
          <w:trHeight w:val="520"/>
          <w:jc w:val="center"/>
        </w:trPr>
        <w:tc>
          <w:tcPr>
            <w:tcW w:w="4040" w:type="dxa"/>
            <w:gridSpan w:val="2"/>
            <w:vAlign w:val="center"/>
          </w:tcPr>
          <w:p w14:paraId="60E8FC2D" w14:textId="77777777" w:rsidR="00AC5305" w:rsidRDefault="00110249">
            <w:pPr>
              <w:spacing w:before="30" w:after="0" w:line="240" w:lineRule="auto"/>
            </w:pPr>
            <w:r>
              <w:rPr>
                <w:rFonts w:ascii="Century Gothic" w:hAnsi="Century Gothic" w:cs="Calibri"/>
                <w:b/>
                <w:sz w:val="18"/>
                <w:szCs w:val="18"/>
                <w:lang w:val="fr-FR"/>
              </w:rPr>
              <w:t>Trade name, if different:</w:t>
            </w:r>
          </w:p>
          <w:p w14:paraId="651F3917" w14:textId="77777777" w:rsidR="00AC5305" w:rsidRDefault="00110249">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79DE1306" w14:textId="77777777" w:rsidR="00AC5305" w:rsidRDefault="00AC5305">
            <w:pPr>
              <w:spacing w:before="30" w:after="30" w:line="240" w:lineRule="auto"/>
            </w:pPr>
            <w:r>
              <w:rPr>
                <w:rFonts w:ascii="Century Gothic" w:hAnsi="Century Gothic" w:cs="Calibri"/>
                <w:sz w:val="18"/>
                <w:szCs w:val="18"/>
              </w:rPr>
              <w:fldChar w:fldCharType="begin">
                <w:ffData>
                  <w:name w:val="Texte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026B58C2" w14:textId="77777777">
        <w:trPr>
          <w:cantSplit/>
          <w:trHeight w:val="520"/>
          <w:jc w:val="center"/>
        </w:trPr>
        <w:tc>
          <w:tcPr>
            <w:tcW w:w="2020" w:type="dxa"/>
            <w:vAlign w:val="center"/>
          </w:tcPr>
          <w:p w14:paraId="4FC9D91C" w14:textId="77777777" w:rsidR="00AC5305" w:rsidRPr="00462015" w:rsidRDefault="00110249">
            <w:pPr>
              <w:spacing w:before="30" w:after="0" w:line="240" w:lineRule="auto"/>
              <w:rPr>
                <w:lang w:val="fr-FR"/>
              </w:rPr>
            </w:pPr>
            <w:r>
              <w:rPr>
                <w:rFonts w:ascii="Century Gothic" w:hAnsi="Century Gothic" w:cs="Calibri"/>
                <w:b/>
                <w:sz w:val="16"/>
                <w:szCs w:val="16"/>
                <w:lang w:val="fr-FR"/>
              </w:rPr>
              <w:t>AOC number (if held):</w:t>
            </w:r>
          </w:p>
          <w:p w14:paraId="0D9AE1D7" w14:textId="77777777" w:rsidR="00AC5305" w:rsidRPr="00462015" w:rsidRDefault="00110249">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09D6A058"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09D1FC08" w14:textId="77777777" w:rsidR="00AC5305" w:rsidRDefault="00110249">
            <w:pPr>
              <w:spacing w:before="30" w:after="0" w:line="240" w:lineRule="auto"/>
            </w:pPr>
            <w:r>
              <w:rPr>
                <w:rFonts w:ascii="Century Gothic" w:hAnsi="Century Gothic" w:cs="Calibri"/>
                <w:b/>
                <w:sz w:val="16"/>
                <w:szCs w:val="16"/>
                <w:lang w:val="fr-FR"/>
              </w:rPr>
              <w:t>Main base:</w:t>
            </w:r>
          </w:p>
          <w:p w14:paraId="57BE6AE3" w14:textId="77777777" w:rsidR="00AC5305" w:rsidRDefault="00110249">
            <w:pPr>
              <w:spacing w:after="30" w:line="240" w:lineRule="auto"/>
            </w:pPr>
            <w:r>
              <w:rPr>
                <w:rFonts w:ascii="Century Gothic" w:hAnsi="Century Gothic" w:cs="Calibri"/>
                <w:i/>
                <w:sz w:val="13"/>
                <w:szCs w:val="13"/>
                <w:lang w:val="fr-FR"/>
              </w:rPr>
              <w:t>Base principale</w:t>
            </w:r>
          </w:p>
        </w:tc>
        <w:tc>
          <w:tcPr>
            <w:tcW w:w="3049" w:type="dxa"/>
            <w:vAlign w:val="center"/>
          </w:tcPr>
          <w:p w14:paraId="3F177835" w14:textId="77777777" w:rsidR="00AC5305" w:rsidRDefault="00AC5305">
            <w:pPr>
              <w:spacing w:before="30" w:after="30" w:line="240" w:lineRule="auto"/>
            </w:pPr>
            <w:r>
              <w:rPr>
                <w:rFonts w:ascii="Century Gothic" w:hAnsi="Century Gothic" w:cs="Calibri"/>
                <w:sz w:val="18"/>
                <w:szCs w:val="18"/>
              </w:rPr>
              <w:fldChar w:fldCharType="begin">
                <w:ffData>
                  <w:name w:val="Texte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E9D3CBD" w14:textId="77777777">
        <w:trPr>
          <w:cantSplit/>
          <w:trHeight w:val="520"/>
          <w:jc w:val="center"/>
        </w:trPr>
        <w:tc>
          <w:tcPr>
            <w:tcW w:w="4040" w:type="dxa"/>
            <w:gridSpan w:val="2"/>
            <w:vAlign w:val="center"/>
          </w:tcPr>
          <w:p w14:paraId="6B38B33C" w14:textId="77777777" w:rsidR="00AC5305" w:rsidRDefault="00110249">
            <w:pPr>
              <w:spacing w:before="30" w:after="0" w:line="240" w:lineRule="auto"/>
            </w:pPr>
            <w:r>
              <w:rPr>
                <w:rFonts w:ascii="Century Gothic" w:hAnsi="Century Gothic" w:cs="Calibri"/>
                <w:b/>
                <w:sz w:val="18"/>
                <w:szCs w:val="18"/>
                <w:lang w:val="fr-FR"/>
              </w:rPr>
              <w:t>Address:</w:t>
            </w:r>
          </w:p>
          <w:p w14:paraId="7940FDCE" w14:textId="77777777" w:rsidR="00AC5305" w:rsidRDefault="00110249">
            <w:pPr>
              <w:spacing w:after="30" w:line="240" w:lineRule="auto"/>
            </w:pPr>
            <w:r>
              <w:rPr>
                <w:rFonts w:ascii="Century Gothic" w:hAnsi="Century Gothic" w:cs="Calibri"/>
                <w:i/>
                <w:sz w:val="14"/>
                <w:szCs w:val="14"/>
                <w:lang w:val="fr-FR"/>
              </w:rPr>
              <w:t>Adresse</w:t>
            </w:r>
          </w:p>
        </w:tc>
        <w:tc>
          <w:tcPr>
            <w:tcW w:w="6079" w:type="dxa"/>
            <w:gridSpan w:val="3"/>
            <w:vAlign w:val="center"/>
          </w:tcPr>
          <w:p w14:paraId="4D55C617" w14:textId="77777777" w:rsidR="00AC5305" w:rsidRDefault="00AC5305">
            <w:pPr>
              <w:spacing w:before="30" w:after="30" w:line="240" w:lineRule="auto"/>
            </w:pPr>
            <w:r>
              <w:rPr>
                <w:rFonts w:ascii="Century Gothic" w:hAnsi="Century Gothic" w:cs="Calibri"/>
                <w:sz w:val="18"/>
                <w:szCs w:val="18"/>
              </w:rPr>
              <w:fldChar w:fldCharType="begin">
                <w:ffData>
                  <w:name w:val="Texte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1B78A11" w14:textId="77777777">
        <w:trPr>
          <w:cantSplit/>
          <w:trHeight w:val="520"/>
          <w:jc w:val="center"/>
        </w:trPr>
        <w:tc>
          <w:tcPr>
            <w:tcW w:w="4040" w:type="dxa"/>
            <w:gridSpan w:val="2"/>
            <w:vAlign w:val="center"/>
          </w:tcPr>
          <w:p w14:paraId="21301D71" w14:textId="77777777" w:rsidR="00AC5305" w:rsidRPr="00462015" w:rsidRDefault="00110249">
            <w:pPr>
              <w:spacing w:before="30" w:after="0" w:line="240" w:lineRule="auto"/>
              <w:rPr>
                <w:lang w:val="fr-FR"/>
              </w:rPr>
            </w:pPr>
            <w:r>
              <w:rPr>
                <w:rFonts w:ascii="Century Gothic" w:hAnsi="Century Gothic" w:cs="Calibri"/>
                <w:b/>
                <w:sz w:val="18"/>
                <w:szCs w:val="18"/>
                <w:lang w:val="fr-FR"/>
              </w:rPr>
              <w:t>Postal address (if different):</w:t>
            </w:r>
          </w:p>
          <w:p w14:paraId="4DE6386A" w14:textId="77777777" w:rsidR="00AC5305" w:rsidRPr="00462015" w:rsidRDefault="00110249">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140F1579"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0C141F5E" w14:textId="77777777">
        <w:trPr>
          <w:cantSplit/>
          <w:trHeight w:val="520"/>
          <w:jc w:val="center"/>
        </w:trPr>
        <w:tc>
          <w:tcPr>
            <w:tcW w:w="2020" w:type="dxa"/>
            <w:vAlign w:val="center"/>
          </w:tcPr>
          <w:p w14:paraId="1938701E" w14:textId="77777777" w:rsidR="00AC5305" w:rsidRDefault="00110249">
            <w:pPr>
              <w:spacing w:before="30" w:after="0" w:line="240" w:lineRule="auto"/>
            </w:pPr>
            <w:r>
              <w:rPr>
                <w:rFonts w:ascii="Century Gothic" w:hAnsi="Century Gothic" w:cs="Calibri"/>
                <w:b/>
                <w:sz w:val="16"/>
                <w:szCs w:val="16"/>
                <w:lang w:val="fr-FR"/>
              </w:rPr>
              <w:t>Telephone:</w:t>
            </w:r>
          </w:p>
          <w:p w14:paraId="2531DC62" w14:textId="77777777" w:rsidR="00AC5305" w:rsidRDefault="00110249">
            <w:pPr>
              <w:spacing w:after="30" w:line="240" w:lineRule="auto"/>
            </w:pPr>
            <w:r>
              <w:rPr>
                <w:rFonts w:ascii="Century Gothic" w:hAnsi="Century Gothic" w:cs="Calibri"/>
                <w:i/>
                <w:sz w:val="13"/>
                <w:szCs w:val="13"/>
                <w:lang w:val="fr-FR"/>
              </w:rPr>
              <w:t>Téléphone</w:t>
            </w:r>
          </w:p>
        </w:tc>
        <w:tc>
          <w:tcPr>
            <w:tcW w:w="3030" w:type="dxa"/>
            <w:gridSpan w:val="2"/>
            <w:vAlign w:val="center"/>
          </w:tcPr>
          <w:p w14:paraId="04E058E6" w14:textId="77777777" w:rsidR="00AC5305" w:rsidRDefault="00AC5305">
            <w:pPr>
              <w:spacing w:before="30" w:after="30" w:line="240" w:lineRule="auto"/>
            </w:pPr>
            <w:r>
              <w:rPr>
                <w:rFonts w:ascii="Century Gothic" w:hAnsi="Century Gothic" w:cs="Calibri"/>
                <w:sz w:val="18"/>
                <w:szCs w:val="18"/>
              </w:rPr>
              <w:fldChar w:fldCharType="begin">
                <w:ffData>
                  <w:name w:val="Texte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2DBF12FF" w14:textId="77777777" w:rsidR="00AC5305" w:rsidRDefault="00110249">
            <w:pPr>
              <w:spacing w:before="30" w:after="0" w:line="240" w:lineRule="auto"/>
            </w:pPr>
            <w:r>
              <w:rPr>
                <w:rFonts w:ascii="Century Gothic" w:hAnsi="Century Gothic" w:cs="Calibri"/>
                <w:b/>
                <w:sz w:val="16"/>
                <w:szCs w:val="16"/>
                <w:lang w:val="fr-FR"/>
              </w:rPr>
              <w:t>Email:</w:t>
            </w:r>
          </w:p>
          <w:p w14:paraId="16489742" w14:textId="77777777" w:rsidR="00AC5305" w:rsidRDefault="00110249">
            <w:pPr>
              <w:spacing w:after="30" w:line="240" w:lineRule="auto"/>
            </w:pPr>
            <w:r>
              <w:rPr>
                <w:rFonts w:ascii="Century Gothic" w:hAnsi="Century Gothic" w:cs="Calibri"/>
                <w:i/>
                <w:sz w:val="13"/>
                <w:szCs w:val="13"/>
                <w:lang w:val="fr-FR"/>
              </w:rPr>
              <w:t>Email</w:t>
            </w:r>
          </w:p>
        </w:tc>
        <w:tc>
          <w:tcPr>
            <w:tcW w:w="3049" w:type="dxa"/>
            <w:vAlign w:val="center"/>
          </w:tcPr>
          <w:p w14:paraId="79DF718D" w14:textId="77777777" w:rsidR="00AC5305" w:rsidRDefault="00AC5305">
            <w:pPr>
              <w:spacing w:before="30" w:after="30" w:line="240" w:lineRule="auto"/>
            </w:pPr>
            <w:r>
              <w:rPr>
                <w:rFonts w:ascii="Century Gothic" w:hAnsi="Century Gothic" w:cs="Calibri"/>
                <w:sz w:val="18"/>
                <w:szCs w:val="18"/>
              </w:rPr>
              <w:fldChar w:fldCharType="begin">
                <w:ffData>
                  <w:name w:val="Texte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703152C" w14:textId="77777777">
        <w:trPr>
          <w:cantSplit/>
          <w:trHeight w:val="420"/>
          <w:jc w:val="center"/>
        </w:trPr>
        <w:tc>
          <w:tcPr>
            <w:tcW w:w="10119" w:type="dxa"/>
            <w:gridSpan w:val="5"/>
            <w:shd w:val="clear" w:color="auto" w:fill="D9D9D9"/>
            <w:vAlign w:val="center"/>
          </w:tcPr>
          <w:p w14:paraId="7B041769"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AC5305" w14:paraId="318A26FC" w14:textId="77777777">
        <w:trPr>
          <w:cantSplit/>
          <w:trHeight w:val="520"/>
          <w:jc w:val="center"/>
        </w:trPr>
        <w:tc>
          <w:tcPr>
            <w:tcW w:w="2020" w:type="dxa"/>
            <w:vAlign w:val="center"/>
          </w:tcPr>
          <w:p w14:paraId="7C5026E7" w14:textId="77777777" w:rsidR="00AC5305" w:rsidRDefault="00110249">
            <w:pPr>
              <w:spacing w:before="30" w:after="0" w:line="240" w:lineRule="auto"/>
            </w:pPr>
            <w:r>
              <w:rPr>
                <w:rFonts w:ascii="Century Gothic" w:hAnsi="Century Gothic" w:cs="Calibri"/>
                <w:b/>
                <w:sz w:val="16"/>
                <w:szCs w:val="16"/>
                <w:lang w:val="fr-FR"/>
              </w:rPr>
              <w:t>Name:</w:t>
            </w:r>
          </w:p>
          <w:p w14:paraId="29F157AB" w14:textId="77777777" w:rsidR="00AC5305" w:rsidRDefault="00110249">
            <w:pPr>
              <w:spacing w:after="30" w:line="240" w:lineRule="auto"/>
            </w:pPr>
            <w:r>
              <w:rPr>
                <w:rFonts w:ascii="Century Gothic" w:hAnsi="Century Gothic" w:cs="Calibri"/>
                <w:i/>
                <w:sz w:val="13"/>
                <w:szCs w:val="13"/>
                <w:lang w:val="fr-FR"/>
              </w:rPr>
              <w:t>Nom</w:t>
            </w:r>
          </w:p>
        </w:tc>
        <w:tc>
          <w:tcPr>
            <w:tcW w:w="3030" w:type="dxa"/>
            <w:gridSpan w:val="2"/>
            <w:vAlign w:val="center"/>
          </w:tcPr>
          <w:p w14:paraId="2ABCF664" w14:textId="77777777" w:rsidR="00AC5305" w:rsidRDefault="00AC5305">
            <w:pPr>
              <w:spacing w:before="30" w:after="30" w:line="240" w:lineRule="auto"/>
            </w:pPr>
            <w:r>
              <w:rPr>
                <w:rFonts w:ascii="Century Gothic" w:hAnsi="Century Gothic" w:cs="Calibri"/>
                <w:sz w:val="18"/>
                <w:szCs w:val="18"/>
              </w:rPr>
              <w:fldChar w:fldCharType="begin">
                <w:ffData>
                  <w:name w:val="Texte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2E4527CE" w14:textId="77777777" w:rsidR="00AC5305" w:rsidRDefault="00110249">
            <w:pPr>
              <w:spacing w:before="30" w:after="0" w:line="240" w:lineRule="auto"/>
            </w:pPr>
            <w:r>
              <w:rPr>
                <w:rFonts w:ascii="Century Gothic" w:hAnsi="Century Gothic" w:cs="Calibri"/>
                <w:b/>
                <w:sz w:val="16"/>
                <w:szCs w:val="16"/>
                <w:lang w:val="fr-FR"/>
              </w:rPr>
              <w:t>Function:</w:t>
            </w:r>
          </w:p>
          <w:p w14:paraId="2E14DCA2" w14:textId="77777777" w:rsidR="00AC5305" w:rsidRDefault="00110249">
            <w:pPr>
              <w:spacing w:after="30" w:line="240" w:lineRule="auto"/>
            </w:pPr>
            <w:r>
              <w:rPr>
                <w:rFonts w:ascii="Century Gothic" w:hAnsi="Century Gothic" w:cs="Calibri"/>
                <w:i/>
                <w:sz w:val="13"/>
                <w:szCs w:val="13"/>
                <w:lang w:val="fr-FR"/>
              </w:rPr>
              <w:t>Fonction</w:t>
            </w:r>
          </w:p>
        </w:tc>
        <w:tc>
          <w:tcPr>
            <w:tcW w:w="3049" w:type="dxa"/>
            <w:vAlign w:val="center"/>
          </w:tcPr>
          <w:p w14:paraId="716101AC" w14:textId="77777777" w:rsidR="00AC5305" w:rsidRDefault="00AC5305">
            <w:pPr>
              <w:spacing w:before="30" w:after="30" w:line="240" w:lineRule="auto"/>
            </w:pPr>
            <w:r>
              <w:rPr>
                <w:rFonts w:ascii="Century Gothic" w:hAnsi="Century Gothic" w:cs="Calibri"/>
                <w:sz w:val="18"/>
                <w:szCs w:val="18"/>
              </w:rPr>
              <w:fldChar w:fldCharType="begin">
                <w:ffData>
                  <w:name w:val="Texte1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750EE39D" w14:textId="77777777">
        <w:trPr>
          <w:cantSplit/>
          <w:trHeight w:val="520"/>
          <w:jc w:val="center"/>
        </w:trPr>
        <w:tc>
          <w:tcPr>
            <w:tcW w:w="2020" w:type="dxa"/>
            <w:vAlign w:val="center"/>
          </w:tcPr>
          <w:p w14:paraId="1C0662FF" w14:textId="77777777" w:rsidR="00AC5305" w:rsidRDefault="00110249">
            <w:pPr>
              <w:spacing w:before="30" w:after="0" w:line="240" w:lineRule="auto"/>
            </w:pPr>
            <w:r>
              <w:rPr>
                <w:rFonts w:ascii="Century Gothic" w:hAnsi="Century Gothic" w:cs="Calibri"/>
                <w:b/>
                <w:sz w:val="16"/>
                <w:szCs w:val="16"/>
                <w:lang w:val="fr-FR"/>
              </w:rPr>
              <w:t>Telephone:</w:t>
            </w:r>
          </w:p>
          <w:p w14:paraId="3C10951F" w14:textId="77777777" w:rsidR="00AC5305" w:rsidRDefault="00110249">
            <w:pPr>
              <w:spacing w:after="30" w:line="240" w:lineRule="auto"/>
            </w:pPr>
            <w:r>
              <w:rPr>
                <w:rFonts w:ascii="Century Gothic" w:hAnsi="Century Gothic" w:cs="Calibri"/>
                <w:i/>
                <w:sz w:val="13"/>
                <w:szCs w:val="13"/>
                <w:lang w:val="fr-FR"/>
              </w:rPr>
              <w:t>Téléphone</w:t>
            </w:r>
          </w:p>
        </w:tc>
        <w:tc>
          <w:tcPr>
            <w:tcW w:w="3030" w:type="dxa"/>
            <w:gridSpan w:val="2"/>
            <w:vAlign w:val="center"/>
          </w:tcPr>
          <w:p w14:paraId="6335A0D9" w14:textId="77777777" w:rsidR="00AC5305" w:rsidRDefault="00AC5305">
            <w:pPr>
              <w:spacing w:before="30" w:after="30" w:line="240" w:lineRule="auto"/>
            </w:pPr>
            <w:r>
              <w:rPr>
                <w:rFonts w:ascii="Century Gothic" w:hAnsi="Century Gothic" w:cs="Calibri"/>
                <w:sz w:val="18"/>
                <w:szCs w:val="18"/>
              </w:rPr>
              <w:fldChar w:fldCharType="begin">
                <w:ffData>
                  <w:name w:val="Texte1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1B6895D4" w14:textId="77777777" w:rsidR="00AC5305" w:rsidRDefault="00110249">
            <w:pPr>
              <w:spacing w:before="30" w:after="0" w:line="240" w:lineRule="auto"/>
            </w:pPr>
            <w:r>
              <w:rPr>
                <w:rFonts w:ascii="Century Gothic" w:hAnsi="Century Gothic" w:cs="Calibri"/>
                <w:b/>
                <w:sz w:val="16"/>
                <w:szCs w:val="16"/>
                <w:lang w:val="fr-FR"/>
              </w:rPr>
              <w:t>Email:</w:t>
            </w:r>
          </w:p>
          <w:p w14:paraId="16489633" w14:textId="77777777" w:rsidR="00AC5305" w:rsidRDefault="00110249">
            <w:pPr>
              <w:spacing w:after="30" w:line="240" w:lineRule="auto"/>
            </w:pPr>
            <w:r>
              <w:rPr>
                <w:rFonts w:ascii="Century Gothic" w:hAnsi="Century Gothic" w:cs="Calibri"/>
                <w:i/>
                <w:sz w:val="13"/>
                <w:szCs w:val="13"/>
                <w:lang w:val="fr-FR"/>
              </w:rPr>
              <w:t>Email</w:t>
            </w:r>
          </w:p>
        </w:tc>
        <w:tc>
          <w:tcPr>
            <w:tcW w:w="3049" w:type="dxa"/>
            <w:vAlign w:val="center"/>
          </w:tcPr>
          <w:p w14:paraId="79B6CE22" w14:textId="77777777" w:rsidR="00AC5305" w:rsidRDefault="00AC5305">
            <w:pPr>
              <w:spacing w:before="30" w:after="30" w:line="240" w:lineRule="auto"/>
            </w:pPr>
            <w:r>
              <w:rPr>
                <w:rFonts w:ascii="Century Gothic" w:hAnsi="Century Gothic" w:cs="Calibri"/>
                <w:sz w:val="18"/>
                <w:szCs w:val="18"/>
              </w:rPr>
              <w:fldChar w:fldCharType="begin">
                <w:ffData>
                  <w:name w:val="Texte1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2792C47" w14:textId="77777777">
        <w:trPr>
          <w:cantSplit/>
          <w:trHeight w:val="420"/>
          <w:jc w:val="center"/>
        </w:trPr>
        <w:tc>
          <w:tcPr>
            <w:tcW w:w="10119" w:type="dxa"/>
            <w:gridSpan w:val="5"/>
            <w:shd w:val="clear" w:color="auto" w:fill="D9D9D9"/>
            <w:vAlign w:val="center"/>
          </w:tcPr>
          <w:p w14:paraId="573EE237"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AC5305" w14:paraId="6CB91552" w14:textId="77777777">
        <w:trPr>
          <w:cantSplit/>
          <w:jc w:val="center"/>
        </w:trPr>
        <w:tc>
          <w:tcPr>
            <w:tcW w:w="10119" w:type="dxa"/>
            <w:gridSpan w:val="5"/>
          </w:tcPr>
          <w:p w14:paraId="1DA46089" w14:textId="77777777" w:rsidR="00AC5305" w:rsidRDefault="00D611CE">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sidRPr="00462015">
              <w:rPr>
                <w:rFonts w:ascii="Century Gothic" w:hAnsi="Century Gothic" w:cs="Calibri"/>
                <w:b/>
                <w:sz w:val="18"/>
                <w:szCs w:val="18"/>
              </w:rPr>
              <w:t xml:space="preserve"> Initial specific approval</w:t>
            </w:r>
          </w:p>
          <w:p w14:paraId="461818D9" w14:textId="77777777" w:rsidR="00AC5305" w:rsidRDefault="00110249">
            <w:pPr>
              <w:spacing w:after="30" w:line="240" w:lineRule="auto"/>
              <w:ind w:left="360"/>
            </w:pPr>
            <w:r w:rsidRPr="00462015">
              <w:rPr>
                <w:rFonts w:ascii="Century Gothic" w:hAnsi="Century Gothic" w:cs="Calibri"/>
                <w:i/>
                <w:sz w:val="14"/>
                <w:szCs w:val="14"/>
              </w:rPr>
              <w:t>Agrément spécifique initial</w:t>
            </w:r>
          </w:p>
          <w:p w14:paraId="257E15B3" w14:textId="77777777" w:rsidR="00AC5305" w:rsidRDefault="00D611CE">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sidRPr="00462015">
              <w:rPr>
                <w:rFonts w:ascii="Century Gothic" w:hAnsi="Century Gothic" w:cs="Calibri"/>
                <w:b/>
                <w:sz w:val="18"/>
                <w:szCs w:val="18"/>
              </w:rPr>
              <w:t xml:space="preserve"> Renewal of a specific approval</w:t>
            </w:r>
          </w:p>
          <w:p w14:paraId="711337D6" w14:textId="77777777" w:rsidR="00AC5305" w:rsidRPr="00462015" w:rsidRDefault="00110249">
            <w:pPr>
              <w:spacing w:after="30" w:line="240" w:lineRule="auto"/>
              <w:ind w:left="360"/>
              <w:rPr>
                <w:lang w:val="fr-FR"/>
              </w:rPr>
            </w:pPr>
            <w:r>
              <w:rPr>
                <w:rFonts w:ascii="Century Gothic" w:hAnsi="Century Gothic" w:cs="Calibri"/>
                <w:i/>
                <w:sz w:val="14"/>
                <w:szCs w:val="14"/>
                <w:lang w:val="fr-FR"/>
              </w:rPr>
              <w:t>Renouvellement d'un agrément spécifique</w:t>
            </w:r>
          </w:p>
          <w:p w14:paraId="0951F559" w14:textId="77777777" w:rsidR="00AC5305" w:rsidRPr="00462015" w:rsidRDefault="00D611CE">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8"/>
                <w:szCs w:val="18"/>
                <w:lang w:val="fr-FR"/>
              </w:rPr>
              <w:t xml:space="preserve"> Change to an existing specific approval (SPA.GEN.115)</w:t>
            </w:r>
          </w:p>
          <w:p w14:paraId="283DFA53" w14:textId="77777777" w:rsidR="00AC5305" w:rsidRPr="00462015" w:rsidRDefault="00110249">
            <w:pPr>
              <w:spacing w:after="30" w:line="240" w:lineRule="auto"/>
              <w:ind w:left="360"/>
              <w:rPr>
                <w:lang w:val="fr-FR"/>
              </w:rPr>
            </w:pPr>
            <w:r>
              <w:rPr>
                <w:rFonts w:ascii="Century Gothic" w:hAnsi="Century Gothic" w:cs="Calibri"/>
                <w:i/>
                <w:sz w:val="14"/>
                <w:szCs w:val="14"/>
                <w:lang w:val="fr-FR"/>
              </w:rPr>
              <w:t>Modification d'un agrément spécifique existant (SPA.GEN.115)</w:t>
            </w:r>
          </w:p>
        </w:tc>
      </w:tr>
      <w:tr w:rsidR="00AC5305" w14:paraId="687E3562" w14:textId="77777777">
        <w:trPr>
          <w:cantSplit/>
          <w:trHeight w:val="1000"/>
          <w:jc w:val="center"/>
        </w:trPr>
        <w:tc>
          <w:tcPr>
            <w:tcW w:w="10119" w:type="dxa"/>
            <w:gridSpan w:val="5"/>
          </w:tcPr>
          <w:p w14:paraId="1373DC75" w14:textId="77777777" w:rsidR="00AC5305" w:rsidRDefault="00110249">
            <w:pPr>
              <w:spacing w:before="30" w:after="0" w:line="240" w:lineRule="auto"/>
            </w:pPr>
            <w:r w:rsidRPr="00462015">
              <w:rPr>
                <w:rFonts w:ascii="Century Gothic" w:hAnsi="Century Gothic" w:cs="Calibri"/>
                <w:b/>
                <w:sz w:val="16"/>
                <w:szCs w:val="16"/>
              </w:rPr>
              <w:t>Description of the intended operation and, where applicable, of the change (SPA.GEN.105):</w:t>
            </w:r>
          </w:p>
          <w:p w14:paraId="5EDD3D1C" w14:textId="77777777" w:rsidR="00AC5305" w:rsidRPr="00462015" w:rsidRDefault="00110249">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AC5305" w14:paraId="41B5FFFE" w14:textId="77777777">
        <w:trPr>
          <w:cantSplit/>
          <w:trHeight w:val="520"/>
          <w:jc w:val="center"/>
        </w:trPr>
        <w:tc>
          <w:tcPr>
            <w:tcW w:w="5050" w:type="dxa"/>
            <w:gridSpan w:val="3"/>
            <w:vAlign w:val="center"/>
          </w:tcPr>
          <w:p w14:paraId="4CD2E51D" w14:textId="77777777" w:rsidR="00AC5305" w:rsidRDefault="00110249">
            <w:pPr>
              <w:spacing w:before="30" w:after="0" w:line="240" w:lineRule="auto"/>
            </w:pPr>
            <w:r w:rsidRPr="00462015">
              <w:rPr>
                <w:rFonts w:ascii="Century Gothic" w:hAnsi="Century Gothic" w:cs="Calibri"/>
                <w:b/>
                <w:sz w:val="18"/>
                <w:szCs w:val="18"/>
              </w:rPr>
              <w:t>Proposed date for the start of operations (dd/mm/yyyy):</w:t>
            </w:r>
          </w:p>
          <w:p w14:paraId="51AC74AF" w14:textId="77777777" w:rsidR="00AC5305" w:rsidRPr="00462015" w:rsidRDefault="00110249">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60052DA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7E2A8B50" w14:textId="77777777" w:rsidR="00AC5305" w:rsidRDefault="00AC530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515"/>
        <w:gridCol w:w="505"/>
        <w:gridCol w:w="505"/>
        <w:gridCol w:w="505"/>
        <w:gridCol w:w="1010"/>
        <w:gridCol w:w="505"/>
        <w:gridCol w:w="505"/>
        <w:gridCol w:w="505"/>
        <w:gridCol w:w="505"/>
        <w:gridCol w:w="505"/>
        <w:gridCol w:w="1010"/>
        <w:gridCol w:w="505"/>
        <w:gridCol w:w="505"/>
        <w:gridCol w:w="1534"/>
      </w:tblGrid>
      <w:tr w:rsidR="00AC5305" w14:paraId="5274D46B" w14:textId="77777777">
        <w:trPr>
          <w:cantSplit/>
          <w:trHeight w:val="480"/>
          <w:jc w:val="center"/>
        </w:trPr>
        <w:tc>
          <w:tcPr>
            <w:tcW w:w="10119" w:type="dxa"/>
            <w:gridSpan w:val="14"/>
            <w:shd w:val="clear" w:color="auto" w:fill="BFBFBF"/>
            <w:vAlign w:val="center"/>
          </w:tcPr>
          <w:p w14:paraId="412F6650" w14:textId="77777777" w:rsidR="00AC5305" w:rsidRDefault="00110249">
            <w:pPr>
              <w:keepNext/>
              <w:spacing w:before="30" w:after="30" w:line="240" w:lineRule="auto"/>
              <w:ind w:left="400"/>
            </w:pPr>
            <w:r>
              <w:rPr>
                <w:rFonts w:ascii="Century Gothic" w:hAnsi="Century Gothic" w:cs="Calibri"/>
                <w:b/>
                <w:sz w:val="18"/>
                <w:szCs w:val="18"/>
                <w:lang w:val="fr-FR"/>
              </w:rPr>
              <w:t>Part II: EDTO INFORMATION</w:t>
            </w:r>
            <w:r>
              <w:rPr>
                <w:rFonts w:ascii="Century Gothic" w:hAnsi="Century Gothic" w:cs="Calibri"/>
                <w:i/>
                <w:sz w:val="15"/>
                <w:szCs w:val="15"/>
                <w:lang w:val="fr-FR"/>
              </w:rPr>
              <w:t xml:space="preserve"> / INFORMATIONS EDTO</w:t>
            </w:r>
          </w:p>
        </w:tc>
      </w:tr>
      <w:tr w:rsidR="00AC5305" w14:paraId="6770D14C" w14:textId="77777777">
        <w:trPr>
          <w:cantSplit/>
          <w:trHeight w:val="420"/>
          <w:jc w:val="center"/>
        </w:trPr>
        <w:tc>
          <w:tcPr>
            <w:tcW w:w="10119" w:type="dxa"/>
            <w:gridSpan w:val="14"/>
            <w:shd w:val="clear" w:color="auto" w:fill="D9D9D9"/>
            <w:vAlign w:val="center"/>
          </w:tcPr>
          <w:p w14:paraId="6705E00A"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1: Aeroplane / engine combinations</w:t>
            </w:r>
            <w:r>
              <w:rPr>
                <w:rFonts w:ascii="Century Gothic" w:hAnsi="Century Gothic" w:cs="Calibri"/>
                <w:i/>
                <w:sz w:val="15"/>
                <w:szCs w:val="15"/>
                <w:lang w:val="fr-FR"/>
              </w:rPr>
              <w:t xml:space="preserve"> / Combinaisons avion / moteur</w:t>
            </w:r>
          </w:p>
        </w:tc>
      </w:tr>
      <w:tr w:rsidR="00AC5305" w14:paraId="31AF49ED" w14:textId="77777777">
        <w:trPr>
          <w:cantSplit/>
          <w:jc w:val="center"/>
        </w:trPr>
        <w:tc>
          <w:tcPr>
            <w:tcW w:w="1515" w:type="dxa"/>
            <w:shd w:val="clear" w:color="auto" w:fill="F2F2F2"/>
            <w:vAlign w:val="center"/>
          </w:tcPr>
          <w:p w14:paraId="6E1A3F80" w14:textId="77777777" w:rsidR="00AC5305" w:rsidRDefault="00110249">
            <w:pPr>
              <w:keepNext/>
              <w:spacing w:before="30" w:after="0" w:line="240" w:lineRule="auto"/>
              <w:jc w:val="center"/>
            </w:pPr>
            <w:r>
              <w:rPr>
                <w:rFonts w:ascii="Century Gothic" w:hAnsi="Century Gothic" w:cs="Calibri"/>
                <w:b/>
                <w:sz w:val="15"/>
                <w:szCs w:val="15"/>
                <w:lang w:val="fr-FR"/>
              </w:rPr>
              <w:t>Type / series</w:t>
            </w:r>
          </w:p>
          <w:p w14:paraId="00030B1D" w14:textId="77777777" w:rsidR="00AC5305" w:rsidRDefault="00110249">
            <w:pPr>
              <w:keepNext/>
              <w:spacing w:after="30" w:line="240" w:lineRule="auto"/>
              <w:jc w:val="center"/>
            </w:pPr>
            <w:r>
              <w:rPr>
                <w:rFonts w:ascii="Century Gothic" w:hAnsi="Century Gothic" w:cs="Calibri"/>
                <w:i/>
                <w:sz w:val="12"/>
                <w:szCs w:val="12"/>
                <w:lang w:val="fr-FR"/>
              </w:rPr>
              <w:t>Type / série</w:t>
            </w:r>
          </w:p>
        </w:tc>
        <w:tc>
          <w:tcPr>
            <w:tcW w:w="1515" w:type="dxa"/>
            <w:gridSpan w:val="3"/>
            <w:shd w:val="clear" w:color="auto" w:fill="F2F2F2"/>
            <w:vAlign w:val="center"/>
          </w:tcPr>
          <w:p w14:paraId="0FCE0385" w14:textId="77777777" w:rsidR="00AC5305" w:rsidRDefault="00110249">
            <w:pPr>
              <w:keepNext/>
              <w:spacing w:before="30" w:after="0" w:line="240" w:lineRule="auto"/>
              <w:jc w:val="center"/>
            </w:pPr>
            <w:r>
              <w:rPr>
                <w:rFonts w:ascii="Century Gothic" w:hAnsi="Century Gothic" w:cs="Calibri"/>
                <w:b/>
                <w:sz w:val="15"/>
                <w:szCs w:val="15"/>
                <w:lang w:val="fr-FR"/>
              </w:rPr>
              <w:t>Registration</w:t>
            </w:r>
          </w:p>
          <w:p w14:paraId="6D69D0B1" w14:textId="77777777" w:rsidR="00AC5305" w:rsidRDefault="00110249">
            <w:pPr>
              <w:keepNext/>
              <w:spacing w:after="30" w:line="240" w:lineRule="auto"/>
              <w:jc w:val="center"/>
            </w:pPr>
            <w:r>
              <w:rPr>
                <w:rFonts w:ascii="Century Gothic" w:hAnsi="Century Gothic" w:cs="Calibri"/>
                <w:i/>
                <w:sz w:val="12"/>
                <w:szCs w:val="12"/>
                <w:lang w:val="fr-FR"/>
              </w:rPr>
              <w:t>Immatriculation</w:t>
            </w:r>
          </w:p>
        </w:tc>
        <w:tc>
          <w:tcPr>
            <w:tcW w:w="1010" w:type="dxa"/>
            <w:shd w:val="clear" w:color="auto" w:fill="F2F2F2"/>
            <w:vAlign w:val="center"/>
          </w:tcPr>
          <w:p w14:paraId="0F7819FE" w14:textId="77777777" w:rsidR="00AC5305" w:rsidRPr="00462015" w:rsidRDefault="00110249">
            <w:pPr>
              <w:keepNext/>
              <w:spacing w:before="30" w:after="0" w:line="240" w:lineRule="auto"/>
              <w:jc w:val="center"/>
              <w:rPr>
                <w:lang w:val="fr-FR"/>
              </w:rPr>
            </w:pPr>
            <w:r>
              <w:rPr>
                <w:rFonts w:ascii="Century Gothic" w:hAnsi="Century Gothic" w:cs="Calibri"/>
                <w:b/>
                <w:sz w:val="15"/>
                <w:szCs w:val="15"/>
                <w:lang w:val="fr-FR"/>
              </w:rPr>
              <w:t>Serial No. (MSN)</w:t>
            </w:r>
          </w:p>
          <w:p w14:paraId="0D89CE90" w14:textId="77777777" w:rsidR="00AC5305" w:rsidRPr="00462015" w:rsidRDefault="00110249">
            <w:pPr>
              <w:keepNext/>
              <w:spacing w:after="30" w:line="240" w:lineRule="auto"/>
              <w:jc w:val="center"/>
              <w:rPr>
                <w:lang w:val="fr-FR"/>
              </w:rPr>
            </w:pPr>
            <w:r>
              <w:rPr>
                <w:rFonts w:ascii="Century Gothic" w:hAnsi="Century Gothic" w:cs="Calibri"/>
                <w:i/>
                <w:sz w:val="12"/>
                <w:szCs w:val="12"/>
                <w:lang w:val="fr-FR"/>
              </w:rPr>
              <w:t>N° de série (MSN)</w:t>
            </w:r>
          </w:p>
        </w:tc>
        <w:tc>
          <w:tcPr>
            <w:tcW w:w="1515" w:type="dxa"/>
            <w:gridSpan w:val="3"/>
            <w:shd w:val="clear" w:color="auto" w:fill="F2F2F2"/>
            <w:vAlign w:val="center"/>
          </w:tcPr>
          <w:p w14:paraId="7AC62102" w14:textId="77777777" w:rsidR="00AC5305" w:rsidRPr="00462015" w:rsidRDefault="00110249">
            <w:pPr>
              <w:keepNext/>
              <w:spacing w:before="30" w:after="0" w:line="240" w:lineRule="auto"/>
              <w:jc w:val="center"/>
              <w:rPr>
                <w:lang w:val="fr-FR"/>
              </w:rPr>
            </w:pPr>
            <w:r>
              <w:rPr>
                <w:rFonts w:ascii="Century Gothic" w:hAnsi="Century Gothic" w:cs="Calibri"/>
                <w:b/>
                <w:sz w:val="15"/>
                <w:szCs w:val="15"/>
                <w:lang w:val="fr-FR"/>
              </w:rPr>
              <w:t>Engine type and model</w:t>
            </w:r>
          </w:p>
          <w:p w14:paraId="1DED3A7F" w14:textId="77777777" w:rsidR="00AC5305" w:rsidRPr="00462015" w:rsidRDefault="00110249">
            <w:pPr>
              <w:keepNext/>
              <w:spacing w:after="30" w:line="240" w:lineRule="auto"/>
              <w:jc w:val="center"/>
              <w:rPr>
                <w:lang w:val="fr-FR"/>
              </w:rPr>
            </w:pPr>
            <w:r>
              <w:rPr>
                <w:rFonts w:ascii="Century Gothic" w:hAnsi="Century Gothic" w:cs="Calibri"/>
                <w:i/>
                <w:sz w:val="12"/>
                <w:szCs w:val="12"/>
                <w:lang w:val="fr-FR"/>
              </w:rPr>
              <w:t>Type et modèle de moteur</w:t>
            </w:r>
          </w:p>
        </w:tc>
        <w:tc>
          <w:tcPr>
            <w:tcW w:w="1010" w:type="dxa"/>
            <w:gridSpan w:val="2"/>
            <w:shd w:val="clear" w:color="auto" w:fill="F2F2F2"/>
            <w:vAlign w:val="center"/>
          </w:tcPr>
          <w:p w14:paraId="30E9DBDA" w14:textId="77777777" w:rsidR="00AC5305" w:rsidRDefault="00110249">
            <w:pPr>
              <w:keepNext/>
              <w:spacing w:before="30" w:after="0" w:line="240" w:lineRule="auto"/>
              <w:jc w:val="center"/>
            </w:pPr>
            <w:r>
              <w:rPr>
                <w:rFonts w:ascii="Century Gothic" w:hAnsi="Century Gothic" w:cs="Calibri"/>
                <w:b/>
                <w:sz w:val="15"/>
                <w:szCs w:val="15"/>
                <w:lang w:val="fr-FR"/>
              </w:rPr>
              <w:t>APU type</w:t>
            </w:r>
          </w:p>
          <w:p w14:paraId="16A3F923" w14:textId="77777777" w:rsidR="00AC5305" w:rsidRDefault="00110249">
            <w:pPr>
              <w:keepNext/>
              <w:spacing w:after="30" w:line="240" w:lineRule="auto"/>
              <w:jc w:val="center"/>
            </w:pPr>
            <w:r>
              <w:rPr>
                <w:rFonts w:ascii="Century Gothic" w:hAnsi="Century Gothic" w:cs="Calibri"/>
                <w:i/>
                <w:sz w:val="12"/>
                <w:szCs w:val="12"/>
                <w:lang w:val="fr-FR"/>
              </w:rPr>
              <w:t>Type d'APU</w:t>
            </w:r>
          </w:p>
        </w:tc>
        <w:tc>
          <w:tcPr>
            <w:tcW w:w="2020" w:type="dxa"/>
            <w:gridSpan w:val="3"/>
            <w:shd w:val="clear" w:color="auto" w:fill="F2F2F2"/>
            <w:vAlign w:val="center"/>
          </w:tcPr>
          <w:p w14:paraId="2B997D5F" w14:textId="77777777" w:rsidR="00AC5305" w:rsidRDefault="00110249">
            <w:pPr>
              <w:keepNext/>
              <w:spacing w:before="30" w:after="0" w:line="240" w:lineRule="auto"/>
              <w:jc w:val="center"/>
            </w:pPr>
            <w:r w:rsidRPr="00462015">
              <w:rPr>
                <w:rFonts w:ascii="Century Gothic" w:hAnsi="Century Gothic" w:cs="Calibri"/>
                <w:b/>
                <w:sz w:val="15"/>
                <w:szCs w:val="15"/>
              </w:rPr>
              <w:t>EDTO type design approval: max. diversion time (min)</w:t>
            </w:r>
          </w:p>
          <w:p w14:paraId="3A6B6E31" w14:textId="77777777" w:rsidR="00AC5305" w:rsidRDefault="00110249">
            <w:pPr>
              <w:keepNext/>
              <w:spacing w:after="30" w:line="240" w:lineRule="auto"/>
              <w:jc w:val="center"/>
            </w:pPr>
            <w:r>
              <w:rPr>
                <w:rFonts w:ascii="Century Gothic" w:hAnsi="Century Gothic" w:cs="Calibri"/>
                <w:i/>
                <w:sz w:val="12"/>
                <w:szCs w:val="12"/>
                <w:lang w:val="fr-FR"/>
              </w:rPr>
              <w:t>Agrément de type EDTO : temps de déroutement max. (min)</w:t>
            </w:r>
          </w:p>
        </w:tc>
        <w:tc>
          <w:tcPr>
            <w:tcW w:w="1534" w:type="dxa"/>
            <w:shd w:val="clear" w:color="auto" w:fill="F2F2F2"/>
            <w:vAlign w:val="center"/>
          </w:tcPr>
          <w:p w14:paraId="466F2EFC" w14:textId="77777777" w:rsidR="00AC5305" w:rsidRPr="00462015" w:rsidRDefault="00110249">
            <w:pPr>
              <w:keepNext/>
              <w:spacing w:before="30" w:after="0" w:line="240" w:lineRule="auto"/>
              <w:jc w:val="center"/>
              <w:rPr>
                <w:lang w:val="fr-FR"/>
              </w:rPr>
            </w:pPr>
            <w:r>
              <w:rPr>
                <w:rFonts w:ascii="Century Gothic" w:hAnsi="Century Gothic" w:cs="Calibri"/>
                <w:b/>
                <w:sz w:val="15"/>
                <w:szCs w:val="15"/>
                <w:lang w:val="fr-FR"/>
              </w:rPr>
              <w:t>CMP / AFM reference and revision</w:t>
            </w:r>
          </w:p>
          <w:p w14:paraId="326A4394" w14:textId="77777777" w:rsidR="00AC5305" w:rsidRPr="00462015" w:rsidRDefault="00110249">
            <w:pPr>
              <w:keepNext/>
              <w:spacing w:after="30" w:line="240" w:lineRule="auto"/>
              <w:jc w:val="center"/>
              <w:rPr>
                <w:lang w:val="fr-FR"/>
              </w:rPr>
            </w:pPr>
            <w:r>
              <w:rPr>
                <w:rFonts w:ascii="Century Gothic" w:hAnsi="Century Gothic" w:cs="Calibri"/>
                <w:i/>
                <w:sz w:val="12"/>
                <w:szCs w:val="12"/>
                <w:lang w:val="fr-FR"/>
              </w:rPr>
              <w:t>Référence et révision CMP / AFM</w:t>
            </w:r>
          </w:p>
        </w:tc>
      </w:tr>
      <w:tr w:rsidR="00AC5305" w14:paraId="0D2F9BFC" w14:textId="77777777">
        <w:trPr>
          <w:cantSplit/>
          <w:trHeight w:val="400"/>
          <w:jc w:val="center"/>
        </w:trPr>
        <w:tc>
          <w:tcPr>
            <w:tcW w:w="1515" w:type="dxa"/>
            <w:vAlign w:val="center"/>
          </w:tcPr>
          <w:p w14:paraId="2CB3D5AD" w14:textId="77777777" w:rsidR="00AC5305" w:rsidRPr="00462015" w:rsidRDefault="00AC5305" w:rsidP="00462015">
            <w:pPr>
              <w:rPr>
                <w:lang w:val="fr-FR"/>
              </w:rPr>
            </w:pPr>
            <w:r>
              <w:rPr>
                <w:rFonts w:ascii="Century Gothic" w:hAnsi="Century Gothic" w:cs="Calibri"/>
                <w:sz w:val="18"/>
                <w:szCs w:val="18"/>
              </w:rPr>
              <w:fldChar w:fldCharType="begin">
                <w:ffData>
                  <w:name w:val="Texte1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0A1919C1"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vAlign w:val="center"/>
          </w:tcPr>
          <w:p w14:paraId="7FFDB4A9"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4308B66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404A3C6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7AFBEA9F"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2D64C03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307FD1E" w14:textId="77777777">
        <w:trPr>
          <w:cantSplit/>
          <w:trHeight w:val="400"/>
          <w:jc w:val="center"/>
        </w:trPr>
        <w:tc>
          <w:tcPr>
            <w:tcW w:w="1515" w:type="dxa"/>
            <w:vAlign w:val="center"/>
          </w:tcPr>
          <w:p w14:paraId="767FD262" w14:textId="77777777" w:rsidR="00AC5305" w:rsidRPr="00462015" w:rsidRDefault="00AC5305" w:rsidP="00462015">
            <w:pPr>
              <w:rPr>
                <w:lang w:val="fr-FR"/>
              </w:rPr>
            </w:pPr>
            <w:r>
              <w:rPr>
                <w:rFonts w:ascii="Century Gothic" w:hAnsi="Century Gothic" w:cs="Calibri"/>
                <w:sz w:val="18"/>
                <w:szCs w:val="18"/>
              </w:rPr>
              <w:fldChar w:fldCharType="begin">
                <w:ffData>
                  <w:name w:val="Texte2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20B6F084"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vAlign w:val="center"/>
          </w:tcPr>
          <w:p w14:paraId="2535B59F"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18855B0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4F029D5F"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325C2053"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1350EFB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DD2BA3C" w14:textId="77777777">
        <w:trPr>
          <w:cantSplit/>
          <w:trHeight w:val="400"/>
          <w:jc w:val="center"/>
        </w:trPr>
        <w:tc>
          <w:tcPr>
            <w:tcW w:w="1515" w:type="dxa"/>
            <w:vAlign w:val="center"/>
          </w:tcPr>
          <w:p w14:paraId="04863AFF" w14:textId="77777777" w:rsidR="00AC5305" w:rsidRPr="00462015" w:rsidRDefault="00AC5305" w:rsidP="00462015">
            <w:pPr>
              <w:rPr>
                <w:lang w:val="fr-FR"/>
              </w:rPr>
            </w:pPr>
            <w:r>
              <w:rPr>
                <w:rFonts w:ascii="Century Gothic" w:hAnsi="Century Gothic" w:cs="Calibri"/>
                <w:sz w:val="18"/>
                <w:szCs w:val="18"/>
              </w:rPr>
              <w:fldChar w:fldCharType="begin">
                <w:ffData>
                  <w:name w:val="Texte2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2C920CF9"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2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vAlign w:val="center"/>
          </w:tcPr>
          <w:p w14:paraId="7A08791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321AFA0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4FF74DF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5D75D723"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CCB499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05AB524" w14:textId="77777777">
        <w:trPr>
          <w:cantSplit/>
          <w:trHeight w:val="400"/>
          <w:jc w:val="center"/>
        </w:trPr>
        <w:tc>
          <w:tcPr>
            <w:tcW w:w="1515" w:type="dxa"/>
            <w:vAlign w:val="center"/>
          </w:tcPr>
          <w:p w14:paraId="483F7939" w14:textId="77777777" w:rsidR="00AC5305" w:rsidRPr="00462015" w:rsidRDefault="00AC5305" w:rsidP="00462015">
            <w:pPr>
              <w:rPr>
                <w:lang w:val="fr-FR"/>
              </w:rPr>
            </w:pPr>
            <w:r>
              <w:rPr>
                <w:rFonts w:ascii="Century Gothic" w:hAnsi="Century Gothic" w:cs="Calibri"/>
                <w:sz w:val="18"/>
                <w:szCs w:val="18"/>
              </w:rPr>
              <w:fldChar w:fldCharType="begin">
                <w:ffData>
                  <w:name w:val="Texte3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461A491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vAlign w:val="center"/>
          </w:tcPr>
          <w:p w14:paraId="7971BDF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1B9237DA"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53756ECD"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3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5B2888AF"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3D109617"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E67FCDB" w14:textId="77777777">
        <w:trPr>
          <w:cantSplit/>
          <w:trHeight w:val="420"/>
          <w:jc w:val="center"/>
        </w:trPr>
        <w:tc>
          <w:tcPr>
            <w:tcW w:w="10119" w:type="dxa"/>
            <w:gridSpan w:val="14"/>
            <w:shd w:val="clear" w:color="auto" w:fill="D9D9D9"/>
            <w:vAlign w:val="center"/>
          </w:tcPr>
          <w:p w14:paraId="72E3F62C"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lastRenderedPageBreak/>
              <w:t>Section 2: Diversion time requested</w:t>
            </w:r>
            <w:r>
              <w:rPr>
                <w:rFonts w:ascii="Century Gothic" w:hAnsi="Century Gothic" w:cs="Calibri"/>
                <w:i/>
                <w:sz w:val="15"/>
                <w:szCs w:val="15"/>
                <w:lang w:val="fr-FR"/>
              </w:rPr>
              <w:t xml:space="preserve"> / Temps de déroutement demandé</w:t>
            </w:r>
          </w:p>
        </w:tc>
      </w:tr>
      <w:tr w:rsidR="00AC5305" w14:paraId="5C9641FC" w14:textId="77777777">
        <w:trPr>
          <w:cantSplit/>
          <w:jc w:val="center"/>
        </w:trPr>
        <w:tc>
          <w:tcPr>
            <w:tcW w:w="2525" w:type="dxa"/>
            <w:gridSpan w:val="3"/>
          </w:tcPr>
          <w:p w14:paraId="665C3599" w14:textId="77777777" w:rsidR="00AC5305" w:rsidRDefault="00D611CE">
            <w:pPr>
              <w:spacing w:before="30" w:after="3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8"/>
                <w:szCs w:val="18"/>
                <w:lang w:val="fr-FR"/>
              </w:rPr>
              <w:t xml:space="preserve"> 120 minutes</w:t>
            </w:r>
            <w:r w:rsidR="00110249">
              <w:rPr>
                <w:rFonts w:ascii="Century Gothic" w:hAnsi="Century Gothic" w:cs="Calibri"/>
                <w:i/>
                <w:sz w:val="14"/>
                <w:szCs w:val="14"/>
                <w:lang w:val="fr-FR"/>
              </w:rPr>
              <w:t xml:space="preserve"> / 120 minutes</w:t>
            </w:r>
          </w:p>
        </w:tc>
        <w:tc>
          <w:tcPr>
            <w:tcW w:w="2525" w:type="dxa"/>
            <w:gridSpan w:val="4"/>
          </w:tcPr>
          <w:p w14:paraId="7A8118D4" w14:textId="77777777" w:rsidR="00AC5305" w:rsidRDefault="00D611CE">
            <w:pPr>
              <w:spacing w:before="30" w:after="3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8"/>
                <w:szCs w:val="18"/>
                <w:lang w:val="fr-FR"/>
              </w:rPr>
              <w:t xml:space="preserve"> 138 minutes</w:t>
            </w:r>
            <w:r w:rsidR="00110249">
              <w:rPr>
                <w:rFonts w:ascii="Century Gothic" w:hAnsi="Century Gothic" w:cs="Calibri"/>
                <w:i/>
                <w:sz w:val="14"/>
                <w:szCs w:val="14"/>
                <w:lang w:val="fr-FR"/>
              </w:rPr>
              <w:t xml:space="preserve"> / 138 minutes</w:t>
            </w:r>
          </w:p>
        </w:tc>
        <w:tc>
          <w:tcPr>
            <w:tcW w:w="2525" w:type="dxa"/>
            <w:gridSpan w:val="4"/>
          </w:tcPr>
          <w:p w14:paraId="45A26C95" w14:textId="77777777" w:rsidR="00AC5305" w:rsidRDefault="00D611CE">
            <w:pPr>
              <w:spacing w:before="30" w:after="30" w:line="240" w:lineRule="auto"/>
              <w:ind w:left="60"/>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8"/>
                <w:szCs w:val="18"/>
                <w:lang w:val="fr-FR"/>
              </w:rPr>
              <w:t xml:space="preserve"> 180 minutes</w:t>
            </w:r>
            <w:r w:rsidR="00110249">
              <w:rPr>
                <w:rFonts w:ascii="Century Gothic" w:hAnsi="Century Gothic" w:cs="Calibri"/>
                <w:i/>
                <w:sz w:val="14"/>
                <w:szCs w:val="14"/>
                <w:lang w:val="fr-FR"/>
              </w:rPr>
              <w:t xml:space="preserve"> / 180 minutes</w:t>
            </w:r>
          </w:p>
        </w:tc>
        <w:tc>
          <w:tcPr>
            <w:tcW w:w="2544" w:type="dxa"/>
            <w:gridSpan w:val="3"/>
          </w:tcPr>
          <w:p w14:paraId="032C7BCE" w14:textId="77777777" w:rsidR="00AC5305" w:rsidRPr="00462015" w:rsidRDefault="00D611CE">
            <w:pPr>
              <w:spacing w:before="30" w:after="30" w:line="240" w:lineRule="auto"/>
              <w:ind w:left="60"/>
              <w:rPr>
                <w:lang w:val="fr-FR"/>
              </w:rPr>
            </w:pPr>
            <w:r>
              <w:rPr>
                <w:rFonts w:ascii="Segoe UI Symbol" w:eastAsia="MS Gothic" w:hAnsi="Segoe UI Symbol"/>
                <w:sz w:val="18"/>
                <w:szCs w:val="18"/>
              </w:rPr>
              <w:fldChar w:fldCharType="begin">
                <w:ffData>
                  <w:name w:val="CaseACocher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8"/>
                <w:szCs w:val="18"/>
                <w:lang w:val="fr-FR"/>
              </w:rPr>
              <w:t xml:space="preserve"> Beyond 180 minutes (specify)</w:t>
            </w:r>
            <w:r w:rsidR="00110249">
              <w:rPr>
                <w:rFonts w:ascii="Century Gothic" w:hAnsi="Century Gothic" w:cs="Calibri"/>
                <w:i/>
                <w:sz w:val="14"/>
                <w:szCs w:val="14"/>
                <w:lang w:val="fr-FR"/>
              </w:rPr>
              <w:t xml:space="preserve"> / Au-delà de 180 minutes (préciser)</w:t>
            </w:r>
          </w:p>
        </w:tc>
      </w:tr>
      <w:tr w:rsidR="00AC5305" w14:paraId="3EA0494C" w14:textId="77777777">
        <w:trPr>
          <w:cantSplit/>
          <w:trHeight w:val="520"/>
          <w:jc w:val="center"/>
        </w:trPr>
        <w:tc>
          <w:tcPr>
            <w:tcW w:w="3030" w:type="dxa"/>
            <w:gridSpan w:val="4"/>
            <w:vAlign w:val="center"/>
          </w:tcPr>
          <w:p w14:paraId="0B6E4A94" w14:textId="77777777" w:rsidR="00AC5305" w:rsidRDefault="00110249">
            <w:pPr>
              <w:spacing w:before="30" w:after="0" w:line="240" w:lineRule="auto"/>
            </w:pPr>
            <w:r w:rsidRPr="00462015">
              <w:rPr>
                <w:rFonts w:ascii="Century Gothic" w:hAnsi="Century Gothic" w:cs="Calibri"/>
                <w:b/>
                <w:sz w:val="16"/>
                <w:szCs w:val="16"/>
              </w:rPr>
              <w:t>Maximum diversion time requested (min):</w:t>
            </w:r>
          </w:p>
          <w:p w14:paraId="212FB4B5" w14:textId="77777777" w:rsidR="00AC5305" w:rsidRPr="00462015" w:rsidRDefault="00110249">
            <w:pPr>
              <w:spacing w:after="30" w:line="240" w:lineRule="auto"/>
              <w:rPr>
                <w:lang w:val="fr-FR"/>
              </w:rPr>
            </w:pPr>
            <w:r>
              <w:rPr>
                <w:rFonts w:ascii="Century Gothic" w:hAnsi="Century Gothic" w:cs="Calibri"/>
                <w:i/>
                <w:sz w:val="13"/>
                <w:szCs w:val="13"/>
                <w:lang w:val="fr-FR"/>
              </w:rPr>
              <w:t>Temps de déroutement maximal demandé (min)</w:t>
            </w:r>
          </w:p>
        </w:tc>
        <w:tc>
          <w:tcPr>
            <w:tcW w:w="2020" w:type="dxa"/>
            <w:gridSpan w:val="3"/>
            <w:vAlign w:val="center"/>
          </w:tcPr>
          <w:p w14:paraId="3E344C49"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30" w:type="dxa"/>
            <w:gridSpan w:val="5"/>
            <w:vAlign w:val="center"/>
          </w:tcPr>
          <w:p w14:paraId="775F5FC3" w14:textId="77777777" w:rsidR="00AC5305" w:rsidRDefault="00110249">
            <w:pPr>
              <w:spacing w:before="30" w:after="0" w:line="240" w:lineRule="auto"/>
            </w:pPr>
            <w:r w:rsidRPr="00462015">
              <w:rPr>
                <w:rFonts w:ascii="Century Gothic" w:hAnsi="Century Gothic" w:cs="Calibri"/>
                <w:b/>
                <w:sz w:val="16"/>
                <w:szCs w:val="16"/>
              </w:rPr>
              <w:t>Threshold time (min) (CAT.OP.MPA.140):</w:t>
            </w:r>
          </w:p>
          <w:p w14:paraId="20E9B47A" w14:textId="77777777" w:rsidR="00AC5305" w:rsidRPr="00462015" w:rsidRDefault="00110249">
            <w:pPr>
              <w:spacing w:after="30" w:line="240" w:lineRule="auto"/>
              <w:rPr>
                <w:lang w:val="fr-FR"/>
              </w:rPr>
            </w:pPr>
            <w:r>
              <w:rPr>
                <w:rFonts w:ascii="Century Gothic" w:hAnsi="Century Gothic" w:cs="Calibri"/>
                <w:i/>
                <w:sz w:val="13"/>
                <w:szCs w:val="13"/>
                <w:lang w:val="fr-FR"/>
              </w:rPr>
              <w:t>Seuil de temps (min) (CAT.OP.MPA.140)</w:t>
            </w:r>
          </w:p>
        </w:tc>
        <w:tc>
          <w:tcPr>
            <w:tcW w:w="2039" w:type="dxa"/>
            <w:gridSpan w:val="2"/>
            <w:vAlign w:val="center"/>
          </w:tcPr>
          <w:p w14:paraId="40BD70E1"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111CA0F" w14:textId="77777777">
        <w:trPr>
          <w:cantSplit/>
          <w:trHeight w:val="520"/>
          <w:jc w:val="center"/>
        </w:trPr>
        <w:tc>
          <w:tcPr>
            <w:tcW w:w="3030" w:type="dxa"/>
            <w:gridSpan w:val="4"/>
            <w:vAlign w:val="center"/>
          </w:tcPr>
          <w:p w14:paraId="2628AF1E" w14:textId="77777777" w:rsidR="00AC5305" w:rsidRDefault="00110249">
            <w:pPr>
              <w:spacing w:before="30" w:after="0" w:line="240" w:lineRule="auto"/>
            </w:pPr>
            <w:r w:rsidRPr="00462015">
              <w:rPr>
                <w:rFonts w:ascii="Century Gothic" w:hAnsi="Century Gothic" w:cs="Calibri"/>
                <w:b/>
                <w:sz w:val="16"/>
                <w:szCs w:val="16"/>
              </w:rPr>
              <w:t>Approved cruise speed — OEI (two engines) or all engines operating (more than two engines) (Mach / KIAS):</w:t>
            </w:r>
          </w:p>
          <w:p w14:paraId="01D2E8D2" w14:textId="77777777" w:rsidR="00AC5305" w:rsidRPr="00462015" w:rsidRDefault="00110249">
            <w:pPr>
              <w:spacing w:after="30" w:line="240" w:lineRule="auto"/>
              <w:rPr>
                <w:lang w:val="fr-FR"/>
              </w:rPr>
            </w:pPr>
            <w:r>
              <w:rPr>
                <w:rFonts w:ascii="Century Gothic" w:hAnsi="Century Gothic" w:cs="Calibri"/>
                <w:i/>
                <w:sz w:val="13"/>
                <w:szCs w:val="13"/>
                <w:lang w:val="fr-FR"/>
              </w:rPr>
              <w:t>Vitesse de croisière approuvée — OEI (deux turbomachines) ou tous moteurs en fonctionnement (plus de deux turbomachines) (Mach / KIAS)</w:t>
            </w:r>
          </w:p>
        </w:tc>
        <w:tc>
          <w:tcPr>
            <w:tcW w:w="2020" w:type="dxa"/>
            <w:gridSpan w:val="3"/>
            <w:vAlign w:val="center"/>
          </w:tcPr>
          <w:p w14:paraId="133A6861"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30" w:type="dxa"/>
            <w:gridSpan w:val="5"/>
            <w:vAlign w:val="center"/>
          </w:tcPr>
          <w:p w14:paraId="42C30B89" w14:textId="77777777" w:rsidR="00AC5305" w:rsidRPr="00462015" w:rsidRDefault="00110249">
            <w:pPr>
              <w:spacing w:before="30" w:after="0" w:line="240" w:lineRule="auto"/>
              <w:rPr>
                <w:lang w:val="fr-FR"/>
              </w:rPr>
            </w:pPr>
            <w:r>
              <w:rPr>
                <w:rFonts w:ascii="Century Gothic" w:hAnsi="Century Gothic" w:cs="Calibri"/>
                <w:b/>
                <w:sz w:val="16"/>
                <w:szCs w:val="16"/>
                <w:lang w:val="fr-FR"/>
              </w:rPr>
              <w:t>Corresponding maximum diversion distance (NM):</w:t>
            </w:r>
          </w:p>
          <w:p w14:paraId="4F9E5D63" w14:textId="77777777" w:rsidR="00AC5305" w:rsidRPr="00462015" w:rsidRDefault="00110249">
            <w:pPr>
              <w:spacing w:after="30" w:line="240" w:lineRule="auto"/>
              <w:rPr>
                <w:lang w:val="fr-FR"/>
              </w:rPr>
            </w:pPr>
            <w:r>
              <w:rPr>
                <w:rFonts w:ascii="Century Gothic" w:hAnsi="Century Gothic" w:cs="Calibri"/>
                <w:i/>
                <w:sz w:val="13"/>
                <w:szCs w:val="13"/>
                <w:lang w:val="fr-FR"/>
              </w:rPr>
              <w:t>Distance de déroutement maximale correspondante (NM)</w:t>
            </w:r>
          </w:p>
        </w:tc>
        <w:tc>
          <w:tcPr>
            <w:tcW w:w="2039" w:type="dxa"/>
            <w:gridSpan w:val="2"/>
            <w:vAlign w:val="center"/>
          </w:tcPr>
          <w:p w14:paraId="097177E9"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rsidRPr="00965568" w14:paraId="738EAAE1" w14:textId="77777777">
        <w:trPr>
          <w:cantSplit/>
          <w:trHeight w:val="480"/>
          <w:jc w:val="center"/>
        </w:trPr>
        <w:tc>
          <w:tcPr>
            <w:tcW w:w="3030" w:type="dxa"/>
            <w:gridSpan w:val="4"/>
            <w:vAlign w:val="center"/>
          </w:tcPr>
          <w:p w14:paraId="028185EF" w14:textId="77777777" w:rsidR="00AC5305" w:rsidRPr="00462015" w:rsidRDefault="00110249">
            <w:pPr>
              <w:spacing w:before="30" w:after="0" w:line="240" w:lineRule="auto"/>
              <w:rPr>
                <w:lang w:val="fr-FR"/>
              </w:rPr>
            </w:pPr>
            <w:r>
              <w:rPr>
                <w:rFonts w:ascii="Century Gothic" w:hAnsi="Century Gothic" w:cs="Calibri"/>
                <w:b/>
                <w:sz w:val="16"/>
                <w:szCs w:val="16"/>
                <w:lang w:val="fr-FR"/>
              </w:rPr>
              <w:t>Approval basis:</w:t>
            </w:r>
          </w:p>
          <w:p w14:paraId="3DFBC531" w14:textId="77777777" w:rsidR="00AC5305" w:rsidRPr="00462015" w:rsidRDefault="00110249">
            <w:pPr>
              <w:spacing w:after="30" w:line="240" w:lineRule="auto"/>
              <w:rPr>
                <w:lang w:val="fr-FR"/>
              </w:rPr>
            </w:pPr>
            <w:r>
              <w:rPr>
                <w:rFonts w:ascii="Century Gothic" w:hAnsi="Century Gothic" w:cs="Calibri"/>
                <w:i/>
                <w:sz w:val="13"/>
                <w:szCs w:val="13"/>
                <w:lang w:val="fr-FR"/>
              </w:rPr>
              <w:t>Base de l'agrément</w:t>
            </w:r>
          </w:p>
        </w:tc>
        <w:tc>
          <w:tcPr>
            <w:tcW w:w="7089" w:type="dxa"/>
            <w:gridSpan w:val="10"/>
            <w:vAlign w:val="center"/>
          </w:tcPr>
          <w:p w14:paraId="7EC8B873" w14:textId="77777777" w:rsidR="00AC5305" w:rsidRPr="00462015" w:rsidRDefault="00D611CE">
            <w:pPr>
              <w:spacing w:before="30" w:after="30" w:line="240" w:lineRule="auto"/>
              <w:rPr>
                <w:lang w:val="fr-FR"/>
              </w:rPr>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In-service experience </w:t>
            </w:r>
            <w:r w:rsidR="00110249">
              <w:rPr>
                <w:rFonts w:ascii="Century Gothic" w:hAnsi="Century Gothic" w:cs="Calibri"/>
                <w:i/>
                <w:sz w:val="13"/>
                <w:szCs w:val="13"/>
                <w:lang w:val="fr-FR"/>
              </w:rPr>
              <w:t>Expérience en service</w:t>
            </w:r>
          </w:p>
          <w:p w14:paraId="755907D7" w14:textId="77777777" w:rsidR="00AC5305" w:rsidRDefault="00D611CE">
            <w:pPr>
              <w:spacing w:before="30" w:after="30" w:line="240" w:lineRule="auto"/>
            </w:pP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sidRPr="00462015">
              <w:rPr>
                <w:rFonts w:ascii="Century Gothic" w:hAnsi="Century Gothic" w:cs="Calibri"/>
                <w:b/>
                <w:sz w:val="16"/>
                <w:szCs w:val="16"/>
              </w:rPr>
              <w:t xml:space="preserve"> Accelerated EDTO approval </w:t>
            </w:r>
            <w:r w:rsidR="00110249" w:rsidRPr="00462015">
              <w:rPr>
                <w:rFonts w:ascii="Century Gothic" w:hAnsi="Century Gothic" w:cs="Calibri"/>
                <w:i/>
                <w:sz w:val="13"/>
                <w:szCs w:val="13"/>
              </w:rPr>
              <w:t>Agrément EDTO accéléré</w:t>
            </w:r>
          </w:p>
        </w:tc>
      </w:tr>
      <w:tr w:rsidR="00AC5305" w14:paraId="4C66407D" w14:textId="77777777">
        <w:trPr>
          <w:cantSplit/>
          <w:trHeight w:val="420"/>
          <w:jc w:val="center"/>
        </w:trPr>
        <w:tc>
          <w:tcPr>
            <w:tcW w:w="10119" w:type="dxa"/>
            <w:gridSpan w:val="14"/>
            <w:shd w:val="clear" w:color="auto" w:fill="D9D9D9"/>
            <w:vAlign w:val="center"/>
          </w:tcPr>
          <w:p w14:paraId="433E699B"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3: Area of operation and EDTO en-route alternate aerodromes</w:t>
            </w:r>
            <w:r>
              <w:rPr>
                <w:rFonts w:ascii="Century Gothic" w:hAnsi="Century Gothic" w:cs="Calibri"/>
                <w:i/>
                <w:sz w:val="15"/>
                <w:szCs w:val="15"/>
                <w:lang w:val="fr-FR"/>
              </w:rPr>
              <w:t xml:space="preserve"> / Zone d'exploitation et aérodromes de dégagement en route EDTO</w:t>
            </w:r>
          </w:p>
        </w:tc>
      </w:tr>
      <w:tr w:rsidR="00AC5305" w14:paraId="7219B2E1" w14:textId="77777777">
        <w:trPr>
          <w:cantSplit/>
          <w:trHeight w:val="700"/>
          <w:jc w:val="center"/>
        </w:trPr>
        <w:tc>
          <w:tcPr>
            <w:tcW w:w="4040" w:type="dxa"/>
            <w:gridSpan w:val="5"/>
            <w:vAlign w:val="center"/>
          </w:tcPr>
          <w:p w14:paraId="09C4EBCE" w14:textId="77777777" w:rsidR="00AC5305" w:rsidRDefault="00110249">
            <w:pPr>
              <w:spacing w:before="30" w:after="0" w:line="240" w:lineRule="auto"/>
            </w:pPr>
            <w:r w:rsidRPr="00462015">
              <w:rPr>
                <w:rFonts w:ascii="Century Gothic" w:hAnsi="Century Gothic" w:cs="Calibri"/>
                <w:b/>
                <w:sz w:val="18"/>
                <w:szCs w:val="18"/>
              </w:rPr>
              <w:t>Area(s) of operation and routes:</w:t>
            </w:r>
          </w:p>
          <w:p w14:paraId="629702FE" w14:textId="77777777" w:rsidR="00AC5305" w:rsidRPr="00462015" w:rsidRDefault="00110249">
            <w:pPr>
              <w:spacing w:after="30" w:line="240" w:lineRule="auto"/>
              <w:rPr>
                <w:lang w:val="fr-FR"/>
              </w:rPr>
            </w:pPr>
            <w:r>
              <w:rPr>
                <w:rFonts w:ascii="Century Gothic" w:hAnsi="Century Gothic" w:cs="Calibri"/>
                <w:i/>
                <w:sz w:val="14"/>
                <w:szCs w:val="14"/>
                <w:lang w:val="fr-FR"/>
              </w:rPr>
              <w:t>Zone(s) d'exploitation et routes</w:t>
            </w:r>
          </w:p>
        </w:tc>
        <w:tc>
          <w:tcPr>
            <w:tcW w:w="6079" w:type="dxa"/>
            <w:gridSpan w:val="9"/>
            <w:vAlign w:val="center"/>
          </w:tcPr>
          <w:p w14:paraId="565ABD3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4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0F7E92B2" w14:textId="77777777">
        <w:trPr>
          <w:cantSplit/>
          <w:jc w:val="center"/>
        </w:trPr>
        <w:tc>
          <w:tcPr>
            <w:tcW w:w="2020" w:type="dxa"/>
            <w:gridSpan w:val="2"/>
            <w:shd w:val="clear" w:color="auto" w:fill="F2F2F2"/>
            <w:vAlign w:val="center"/>
          </w:tcPr>
          <w:p w14:paraId="5EF06204" w14:textId="77777777" w:rsidR="00AC5305" w:rsidRDefault="00110249">
            <w:pPr>
              <w:keepNext/>
              <w:spacing w:before="30" w:after="0" w:line="240" w:lineRule="auto"/>
              <w:jc w:val="center"/>
            </w:pPr>
            <w:r w:rsidRPr="00462015">
              <w:rPr>
                <w:rFonts w:ascii="Century Gothic" w:hAnsi="Century Gothic" w:cs="Calibri"/>
                <w:b/>
                <w:sz w:val="15"/>
                <w:szCs w:val="15"/>
              </w:rPr>
              <w:t>ERA aerodrome (ICAO)</w:t>
            </w:r>
          </w:p>
          <w:p w14:paraId="46ED0C18" w14:textId="77777777" w:rsidR="00AC5305" w:rsidRDefault="00110249">
            <w:pPr>
              <w:keepNext/>
              <w:spacing w:after="30" w:line="240" w:lineRule="auto"/>
              <w:jc w:val="center"/>
            </w:pPr>
            <w:r w:rsidRPr="00462015">
              <w:rPr>
                <w:rFonts w:ascii="Century Gothic" w:hAnsi="Century Gothic" w:cs="Calibri"/>
                <w:i/>
                <w:sz w:val="12"/>
                <w:szCs w:val="12"/>
              </w:rPr>
              <w:t>Aérodrome ERA (OACI)</w:t>
            </w:r>
          </w:p>
        </w:tc>
        <w:tc>
          <w:tcPr>
            <w:tcW w:w="2525" w:type="dxa"/>
            <w:gridSpan w:val="4"/>
            <w:shd w:val="clear" w:color="auto" w:fill="F2F2F2"/>
            <w:vAlign w:val="center"/>
          </w:tcPr>
          <w:p w14:paraId="0EF5C9FE" w14:textId="77777777" w:rsidR="00AC5305" w:rsidRDefault="00110249">
            <w:pPr>
              <w:keepNext/>
              <w:spacing w:before="30" w:after="0" w:line="240" w:lineRule="auto"/>
              <w:jc w:val="center"/>
            </w:pPr>
            <w:r w:rsidRPr="00462015">
              <w:rPr>
                <w:rFonts w:ascii="Century Gothic" w:hAnsi="Century Gothic" w:cs="Calibri"/>
                <w:b/>
                <w:sz w:val="15"/>
                <w:szCs w:val="15"/>
              </w:rPr>
              <w:t>Runway(s) / approach procedures</w:t>
            </w:r>
          </w:p>
          <w:p w14:paraId="0652BD84" w14:textId="77777777" w:rsidR="00AC5305" w:rsidRDefault="00110249">
            <w:pPr>
              <w:keepNext/>
              <w:spacing w:after="30" w:line="240" w:lineRule="auto"/>
              <w:jc w:val="center"/>
            </w:pPr>
            <w:r w:rsidRPr="00462015">
              <w:rPr>
                <w:rFonts w:ascii="Century Gothic" w:hAnsi="Century Gothic" w:cs="Calibri"/>
                <w:i/>
                <w:sz w:val="12"/>
                <w:szCs w:val="12"/>
              </w:rPr>
              <w:t>Piste(s) / procédures d'approche</w:t>
            </w:r>
          </w:p>
        </w:tc>
        <w:tc>
          <w:tcPr>
            <w:tcW w:w="1515" w:type="dxa"/>
            <w:gridSpan w:val="3"/>
            <w:shd w:val="clear" w:color="auto" w:fill="F2F2F2"/>
            <w:vAlign w:val="center"/>
          </w:tcPr>
          <w:p w14:paraId="2F3D12D2" w14:textId="77777777" w:rsidR="00AC5305" w:rsidRDefault="00110249">
            <w:pPr>
              <w:keepNext/>
              <w:spacing w:before="30" w:after="0" w:line="240" w:lineRule="auto"/>
              <w:jc w:val="center"/>
            </w:pPr>
            <w:r>
              <w:rPr>
                <w:rFonts w:ascii="Century Gothic" w:hAnsi="Century Gothic" w:cs="Calibri"/>
                <w:b/>
                <w:sz w:val="15"/>
                <w:szCs w:val="15"/>
                <w:lang w:val="fr-FR"/>
              </w:rPr>
              <w:t>RFFS category</w:t>
            </w:r>
          </w:p>
          <w:p w14:paraId="5507E006" w14:textId="77777777" w:rsidR="00AC5305" w:rsidRDefault="00110249">
            <w:pPr>
              <w:keepNext/>
              <w:spacing w:after="30" w:line="240" w:lineRule="auto"/>
              <w:jc w:val="center"/>
            </w:pPr>
            <w:r>
              <w:rPr>
                <w:rFonts w:ascii="Century Gothic" w:hAnsi="Century Gothic" w:cs="Calibri"/>
                <w:i/>
                <w:sz w:val="12"/>
                <w:szCs w:val="12"/>
                <w:lang w:val="fr-FR"/>
              </w:rPr>
              <w:t>Catégorie SSLIA</w:t>
            </w:r>
          </w:p>
        </w:tc>
        <w:tc>
          <w:tcPr>
            <w:tcW w:w="2020" w:type="dxa"/>
            <w:gridSpan w:val="3"/>
            <w:shd w:val="clear" w:color="auto" w:fill="F2F2F2"/>
            <w:vAlign w:val="center"/>
          </w:tcPr>
          <w:p w14:paraId="2A2A28F0" w14:textId="77777777" w:rsidR="00AC5305" w:rsidRDefault="00110249">
            <w:pPr>
              <w:keepNext/>
              <w:spacing w:before="30" w:after="0" w:line="240" w:lineRule="auto"/>
              <w:jc w:val="center"/>
            </w:pPr>
            <w:r>
              <w:rPr>
                <w:rFonts w:ascii="Century Gothic" w:hAnsi="Century Gothic" w:cs="Calibri"/>
                <w:b/>
                <w:sz w:val="15"/>
                <w:szCs w:val="15"/>
                <w:lang w:val="fr-FR"/>
              </w:rPr>
              <w:t>ATS, MET, lighting available</w:t>
            </w:r>
          </w:p>
          <w:p w14:paraId="2E71421A" w14:textId="77777777" w:rsidR="00AC5305" w:rsidRDefault="00110249">
            <w:pPr>
              <w:keepNext/>
              <w:spacing w:after="30" w:line="240" w:lineRule="auto"/>
              <w:jc w:val="center"/>
            </w:pPr>
            <w:r>
              <w:rPr>
                <w:rFonts w:ascii="Century Gothic" w:hAnsi="Century Gothic" w:cs="Calibri"/>
                <w:i/>
                <w:sz w:val="12"/>
                <w:szCs w:val="12"/>
                <w:lang w:val="fr-FR"/>
              </w:rPr>
              <w:t>ATS, MET, balisage disponibles</w:t>
            </w:r>
          </w:p>
        </w:tc>
        <w:tc>
          <w:tcPr>
            <w:tcW w:w="2039" w:type="dxa"/>
            <w:gridSpan w:val="2"/>
            <w:shd w:val="clear" w:color="auto" w:fill="F2F2F2"/>
            <w:vAlign w:val="center"/>
          </w:tcPr>
          <w:p w14:paraId="4A019ACA" w14:textId="77777777" w:rsidR="00AC5305" w:rsidRDefault="00110249">
            <w:pPr>
              <w:keepNext/>
              <w:spacing w:before="30" w:after="0" w:line="240" w:lineRule="auto"/>
              <w:jc w:val="center"/>
            </w:pPr>
            <w:r>
              <w:rPr>
                <w:rFonts w:ascii="Century Gothic" w:hAnsi="Century Gothic" w:cs="Calibri"/>
                <w:b/>
                <w:sz w:val="15"/>
                <w:szCs w:val="15"/>
                <w:lang w:val="fr-FR"/>
              </w:rPr>
              <w:t>Remarks / limitations</w:t>
            </w:r>
          </w:p>
          <w:p w14:paraId="3A9C0BD4" w14:textId="77777777" w:rsidR="00AC5305" w:rsidRDefault="00110249">
            <w:pPr>
              <w:keepNext/>
              <w:spacing w:after="30" w:line="240" w:lineRule="auto"/>
              <w:jc w:val="center"/>
            </w:pPr>
            <w:r>
              <w:rPr>
                <w:rFonts w:ascii="Century Gothic" w:hAnsi="Century Gothic" w:cs="Calibri"/>
                <w:i/>
                <w:sz w:val="12"/>
                <w:szCs w:val="12"/>
                <w:lang w:val="fr-FR"/>
              </w:rPr>
              <w:t>Remarques / limitations</w:t>
            </w:r>
          </w:p>
        </w:tc>
      </w:tr>
      <w:tr w:rsidR="00AC5305" w14:paraId="7325A29E" w14:textId="77777777">
        <w:trPr>
          <w:cantSplit/>
          <w:trHeight w:val="400"/>
          <w:jc w:val="center"/>
        </w:trPr>
        <w:tc>
          <w:tcPr>
            <w:tcW w:w="2020" w:type="dxa"/>
            <w:gridSpan w:val="2"/>
            <w:vAlign w:val="center"/>
          </w:tcPr>
          <w:p w14:paraId="05CE5F81" w14:textId="77777777" w:rsidR="00AC5305" w:rsidRDefault="00AC5305">
            <w:pPr>
              <w:spacing w:before="30" w:after="30" w:line="240" w:lineRule="auto"/>
            </w:pPr>
            <w:r>
              <w:rPr>
                <w:rFonts w:ascii="Century Gothic" w:hAnsi="Century Gothic" w:cs="Calibri"/>
                <w:sz w:val="18"/>
                <w:szCs w:val="18"/>
              </w:rPr>
              <w:fldChar w:fldCharType="begin">
                <w:ffData>
                  <w:name w:val="Texte4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4"/>
            <w:vAlign w:val="center"/>
          </w:tcPr>
          <w:p w14:paraId="59328B1D" w14:textId="77777777" w:rsidR="00AC5305" w:rsidRDefault="00AC5305">
            <w:pPr>
              <w:spacing w:before="30" w:after="30" w:line="240" w:lineRule="auto"/>
            </w:pPr>
            <w:r>
              <w:rPr>
                <w:rFonts w:ascii="Century Gothic" w:hAnsi="Century Gothic" w:cs="Calibri"/>
                <w:sz w:val="18"/>
                <w:szCs w:val="18"/>
              </w:rPr>
              <w:fldChar w:fldCharType="begin">
                <w:ffData>
                  <w:name w:val="Texte4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030FBAAB" w14:textId="77777777" w:rsidR="00AC5305" w:rsidRDefault="00AC5305">
            <w:pPr>
              <w:spacing w:before="30" w:after="30" w:line="240" w:lineRule="auto"/>
            </w:pPr>
            <w:r>
              <w:rPr>
                <w:rFonts w:ascii="Century Gothic" w:hAnsi="Century Gothic" w:cs="Calibri"/>
                <w:sz w:val="18"/>
                <w:szCs w:val="18"/>
              </w:rPr>
              <w:fldChar w:fldCharType="begin">
                <w:ffData>
                  <w:name w:val="Texte4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0D78F184" w14:textId="77777777" w:rsidR="00AC5305" w:rsidRDefault="00AC5305">
            <w:pPr>
              <w:spacing w:before="30" w:after="30" w:line="240" w:lineRule="auto"/>
            </w:pPr>
            <w:r>
              <w:rPr>
                <w:rFonts w:ascii="Century Gothic" w:hAnsi="Century Gothic" w:cs="Calibri"/>
                <w:sz w:val="18"/>
                <w:szCs w:val="18"/>
              </w:rPr>
              <w:fldChar w:fldCharType="begin">
                <w:ffData>
                  <w:name w:val="Texte5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39" w:type="dxa"/>
            <w:gridSpan w:val="2"/>
            <w:vAlign w:val="center"/>
          </w:tcPr>
          <w:p w14:paraId="73D5FBB1" w14:textId="77777777" w:rsidR="00AC5305" w:rsidRDefault="00AC5305">
            <w:pPr>
              <w:spacing w:before="30" w:after="30" w:line="240" w:lineRule="auto"/>
            </w:pPr>
            <w:r>
              <w:rPr>
                <w:rFonts w:ascii="Century Gothic" w:hAnsi="Century Gothic" w:cs="Calibri"/>
                <w:sz w:val="18"/>
                <w:szCs w:val="18"/>
              </w:rPr>
              <w:fldChar w:fldCharType="begin">
                <w:ffData>
                  <w:name w:val="Texte5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92658FA" w14:textId="77777777">
        <w:trPr>
          <w:cantSplit/>
          <w:trHeight w:val="400"/>
          <w:jc w:val="center"/>
        </w:trPr>
        <w:tc>
          <w:tcPr>
            <w:tcW w:w="2020" w:type="dxa"/>
            <w:gridSpan w:val="2"/>
            <w:vAlign w:val="center"/>
          </w:tcPr>
          <w:p w14:paraId="05DC8834" w14:textId="77777777" w:rsidR="00AC5305" w:rsidRDefault="00AC5305">
            <w:pPr>
              <w:spacing w:before="30" w:after="30" w:line="240" w:lineRule="auto"/>
            </w:pPr>
            <w:r>
              <w:rPr>
                <w:rFonts w:ascii="Century Gothic" w:hAnsi="Century Gothic" w:cs="Calibri"/>
                <w:sz w:val="18"/>
                <w:szCs w:val="18"/>
              </w:rPr>
              <w:fldChar w:fldCharType="begin">
                <w:ffData>
                  <w:name w:val="Texte5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4"/>
            <w:vAlign w:val="center"/>
          </w:tcPr>
          <w:p w14:paraId="7861EFA8" w14:textId="77777777" w:rsidR="00AC5305" w:rsidRDefault="00AC5305">
            <w:pPr>
              <w:spacing w:before="30" w:after="30" w:line="240" w:lineRule="auto"/>
            </w:pPr>
            <w:r>
              <w:rPr>
                <w:rFonts w:ascii="Century Gothic" w:hAnsi="Century Gothic" w:cs="Calibri"/>
                <w:sz w:val="18"/>
                <w:szCs w:val="18"/>
              </w:rPr>
              <w:fldChar w:fldCharType="begin">
                <w:ffData>
                  <w:name w:val="Texte5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6033E5C8" w14:textId="77777777" w:rsidR="00AC5305" w:rsidRDefault="00AC5305">
            <w:pPr>
              <w:spacing w:before="30" w:after="30" w:line="240" w:lineRule="auto"/>
            </w:pPr>
            <w:r>
              <w:rPr>
                <w:rFonts w:ascii="Century Gothic" w:hAnsi="Century Gothic" w:cs="Calibri"/>
                <w:sz w:val="18"/>
                <w:szCs w:val="18"/>
              </w:rPr>
              <w:fldChar w:fldCharType="begin">
                <w:ffData>
                  <w:name w:val="Texte5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42031D45" w14:textId="77777777" w:rsidR="00AC5305" w:rsidRDefault="00AC5305">
            <w:pPr>
              <w:spacing w:before="30" w:after="30" w:line="240" w:lineRule="auto"/>
            </w:pPr>
            <w:r>
              <w:rPr>
                <w:rFonts w:ascii="Century Gothic" w:hAnsi="Century Gothic" w:cs="Calibri"/>
                <w:sz w:val="18"/>
                <w:szCs w:val="18"/>
              </w:rPr>
              <w:fldChar w:fldCharType="begin">
                <w:ffData>
                  <w:name w:val="Texte5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39" w:type="dxa"/>
            <w:gridSpan w:val="2"/>
            <w:vAlign w:val="center"/>
          </w:tcPr>
          <w:p w14:paraId="0C86C453" w14:textId="77777777" w:rsidR="00AC5305" w:rsidRDefault="00AC5305">
            <w:pPr>
              <w:spacing w:before="30" w:after="30" w:line="240" w:lineRule="auto"/>
            </w:pPr>
            <w:r>
              <w:rPr>
                <w:rFonts w:ascii="Century Gothic" w:hAnsi="Century Gothic" w:cs="Calibri"/>
                <w:sz w:val="18"/>
                <w:szCs w:val="18"/>
              </w:rPr>
              <w:fldChar w:fldCharType="begin">
                <w:ffData>
                  <w:name w:val="Texte5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51DEE9BF" w14:textId="77777777">
        <w:trPr>
          <w:cantSplit/>
          <w:trHeight w:val="400"/>
          <w:jc w:val="center"/>
        </w:trPr>
        <w:tc>
          <w:tcPr>
            <w:tcW w:w="2020" w:type="dxa"/>
            <w:gridSpan w:val="2"/>
            <w:vAlign w:val="center"/>
          </w:tcPr>
          <w:p w14:paraId="3F304AD5" w14:textId="77777777" w:rsidR="00AC5305" w:rsidRDefault="00AC5305">
            <w:pPr>
              <w:spacing w:before="30" w:after="30" w:line="240" w:lineRule="auto"/>
            </w:pPr>
            <w:r>
              <w:rPr>
                <w:rFonts w:ascii="Century Gothic" w:hAnsi="Century Gothic" w:cs="Calibri"/>
                <w:sz w:val="18"/>
                <w:szCs w:val="18"/>
              </w:rPr>
              <w:fldChar w:fldCharType="begin">
                <w:ffData>
                  <w:name w:val="Texte5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4"/>
            <w:vAlign w:val="center"/>
          </w:tcPr>
          <w:p w14:paraId="3AB3A951" w14:textId="77777777" w:rsidR="00AC5305" w:rsidRDefault="00AC5305">
            <w:pPr>
              <w:spacing w:before="30" w:after="30" w:line="240" w:lineRule="auto"/>
            </w:pPr>
            <w:r>
              <w:rPr>
                <w:rFonts w:ascii="Century Gothic" w:hAnsi="Century Gothic" w:cs="Calibri"/>
                <w:sz w:val="18"/>
                <w:szCs w:val="18"/>
              </w:rPr>
              <w:fldChar w:fldCharType="begin">
                <w:ffData>
                  <w:name w:val="Texte5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19735D66" w14:textId="77777777" w:rsidR="00AC5305" w:rsidRDefault="00AC5305">
            <w:pPr>
              <w:spacing w:before="30" w:after="30" w:line="240" w:lineRule="auto"/>
            </w:pPr>
            <w:r>
              <w:rPr>
                <w:rFonts w:ascii="Century Gothic" w:hAnsi="Century Gothic" w:cs="Calibri"/>
                <w:sz w:val="18"/>
                <w:szCs w:val="18"/>
              </w:rPr>
              <w:fldChar w:fldCharType="begin">
                <w:ffData>
                  <w:name w:val="Texte5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79D2C4C7" w14:textId="77777777" w:rsidR="00AC5305" w:rsidRDefault="00AC5305">
            <w:pPr>
              <w:spacing w:before="30" w:after="30" w:line="240" w:lineRule="auto"/>
            </w:pPr>
            <w:r>
              <w:rPr>
                <w:rFonts w:ascii="Century Gothic" w:hAnsi="Century Gothic" w:cs="Calibri"/>
                <w:sz w:val="18"/>
                <w:szCs w:val="18"/>
              </w:rPr>
              <w:fldChar w:fldCharType="begin">
                <w:ffData>
                  <w:name w:val="Texte6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39" w:type="dxa"/>
            <w:gridSpan w:val="2"/>
            <w:vAlign w:val="center"/>
          </w:tcPr>
          <w:p w14:paraId="25D40560" w14:textId="77777777" w:rsidR="00AC5305" w:rsidRDefault="00AC5305">
            <w:pPr>
              <w:spacing w:before="30" w:after="30" w:line="240" w:lineRule="auto"/>
            </w:pPr>
            <w:r>
              <w:rPr>
                <w:rFonts w:ascii="Century Gothic" w:hAnsi="Century Gothic" w:cs="Calibri"/>
                <w:sz w:val="18"/>
                <w:szCs w:val="18"/>
              </w:rPr>
              <w:fldChar w:fldCharType="begin">
                <w:ffData>
                  <w:name w:val="Texte6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1637152F" w14:textId="77777777">
        <w:trPr>
          <w:cantSplit/>
          <w:trHeight w:val="400"/>
          <w:jc w:val="center"/>
        </w:trPr>
        <w:tc>
          <w:tcPr>
            <w:tcW w:w="2020" w:type="dxa"/>
            <w:gridSpan w:val="2"/>
            <w:vAlign w:val="center"/>
          </w:tcPr>
          <w:p w14:paraId="6FBA353A" w14:textId="77777777" w:rsidR="00AC5305" w:rsidRDefault="00AC5305">
            <w:pPr>
              <w:spacing w:before="30" w:after="30" w:line="240" w:lineRule="auto"/>
            </w:pPr>
            <w:r>
              <w:rPr>
                <w:rFonts w:ascii="Century Gothic" w:hAnsi="Century Gothic" w:cs="Calibri"/>
                <w:sz w:val="18"/>
                <w:szCs w:val="18"/>
              </w:rPr>
              <w:fldChar w:fldCharType="begin">
                <w:ffData>
                  <w:name w:val="Texte6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4"/>
            <w:vAlign w:val="center"/>
          </w:tcPr>
          <w:p w14:paraId="5598E10A" w14:textId="77777777" w:rsidR="00AC5305" w:rsidRDefault="00AC5305">
            <w:pPr>
              <w:spacing w:before="30" w:after="30" w:line="240" w:lineRule="auto"/>
            </w:pPr>
            <w:r>
              <w:rPr>
                <w:rFonts w:ascii="Century Gothic" w:hAnsi="Century Gothic" w:cs="Calibri"/>
                <w:sz w:val="18"/>
                <w:szCs w:val="18"/>
              </w:rPr>
              <w:fldChar w:fldCharType="begin">
                <w:ffData>
                  <w:name w:val="Texte6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64FE16EB" w14:textId="77777777" w:rsidR="00AC5305" w:rsidRDefault="00AC5305">
            <w:pPr>
              <w:spacing w:before="30" w:after="30" w:line="240" w:lineRule="auto"/>
            </w:pPr>
            <w:r>
              <w:rPr>
                <w:rFonts w:ascii="Century Gothic" w:hAnsi="Century Gothic" w:cs="Calibri"/>
                <w:sz w:val="18"/>
                <w:szCs w:val="18"/>
              </w:rPr>
              <w:fldChar w:fldCharType="begin">
                <w:ffData>
                  <w:name w:val="Texte6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02C230DB" w14:textId="77777777" w:rsidR="00AC5305" w:rsidRDefault="00AC5305">
            <w:pPr>
              <w:spacing w:before="30" w:after="30" w:line="240" w:lineRule="auto"/>
            </w:pPr>
            <w:r>
              <w:rPr>
                <w:rFonts w:ascii="Century Gothic" w:hAnsi="Century Gothic" w:cs="Calibri"/>
                <w:sz w:val="18"/>
                <w:szCs w:val="18"/>
              </w:rPr>
              <w:fldChar w:fldCharType="begin">
                <w:ffData>
                  <w:name w:val="Texte6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39" w:type="dxa"/>
            <w:gridSpan w:val="2"/>
            <w:vAlign w:val="center"/>
          </w:tcPr>
          <w:p w14:paraId="6ED90238" w14:textId="77777777" w:rsidR="00AC5305" w:rsidRDefault="00AC5305">
            <w:pPr>
              <w:spacing w:before="30" w:after="30" w:line="240" w:lineRule="auto"/>
            </w:pPr>
            <w:r>
              <w:rPr>
                <w:rFonts w:ascii="Century Gothic" w:hAnsi="Century Gothic" w:cs="Calibri"/>
                <w:sz w:val="18"/>
                <w:szCs w:val="18"/>
              </w:rPr>
              <w:fldChar w:fldCharType="begin">
                <w:ffData>
                  <w:name w:val="Texte6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10A96FCC" w14:textId="77777777">
        <w:trPr>
          <w:cantSplit/>
          <w:trHeight w:val="400"/>
          <w:jc w:val="center"/>
        </w:trPr>
        <w:tc>
          <w:tcPr>
            <w:tcW w:w="2020" w:type="dxa"/>
            <w:gridSpan w:val="2"/>
            <w:vAlign w:val="center"/>
          </w:tcPr>
          <w:p w14:paraId="5A3479C6" w14:textId="77777777" w:rsidR="00AC5305" w:rsidRDefault="00AC5305">
            <w:pPr>
              <w:spacing w:before="30" w:after="30" w:line="240" w:lineRule="auto"/>
            </w:pPr>
            <w:r>
              <w:rPr>
                <w:rFonts w:ascii="Century Gothic" w:hAnsi="Century Gothic" w:cs="Calibri"/>
                <w:sz w:val="18"/>
                <w:szCs w:val="18"/>
              </w:rPr>
              <w:fldChar w:fldCharType="begin">
                <w:ffData>
                  <w:name w:val="Texte6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4"/>
            <w:vAlign w:val="center"/>
          </w:tcPr>
          <w:p w14:paraId="2A3088A2" w14:textId="77777777" w:rsidR="00AC5305" w:rsidRDefault="00AC5305">
            <w:pPr>
              <w:spacing w:before="30" w:after="30" w:line="240" w:lineRule="auto"/>
            </w:pPr>
            <w:r>
              <w:rPr>
                <w:rFonts w:ascii="Century Gothic" w:hAnsi="Century Gothic" w:cs="Calibri"/>
                <w:sz w:val="18"/>
                <w:szCs w:val="18"/>
              </w:rPr>
              <w:fldChar w:fldCharType="begin">
                <w:ffData>
                  <w:name w:val="Texte6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3"/>
            <w:vAlign w:val="center"/>
          </w:tcPr>
          <w:p w14:paraId="22F67151" w14:textId="77777777" w:rsidR="00AC5305" w:rsidRDefault="00AC5305">
            <w:pPr>
              <w:spacing w:before="30" w:after="30" w:line="240" w:lineRule="auto"/>
            </w:pPr>
            <w:r>
              <w:rPr>
                <w:rFonts w:ascii="Century Gothic" w:hAnsi="Century Gothic" w:cs="Calibri"/>
                <w:sz w:val="18"/>
                <w:szCs w:val="18"/>
              </w:rPr>
              <w:fldChar w:fldCharType="begin">
                <w:ffData>
                  <w:name w:val="Texte6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gridSpan w:val="3"/>
            <w:vAlign w:val="center"/>
          </w:tcPr>
          <w:p w14:paraId="6365E852" w14:textId="77777777" w:rsidR="00AC5305" w:rsidRDefault="00AC5305">
            <w:pPr>
              <w:spacing w:before="30" w:after="30" w:line="240" w:lineRule="auto"/>
            </w:pPr>
            <w:r>
              <w:rPr>
                <w:rFonts w:ascii="Century Gothic" w:hAnsi="Century Gothic" w:cs="Calibri"/>
                <w:sz w:val="18"/>
                <w:szCs w:val="18"/>
              </w:rPr>
              <w:fldChar w:fldCharType="begin">
                <w:ffData>
                  <w:name w:val="Texte7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39" w:type="dxa"/>
            <w:gridSpan w:val="2"/>
            <w:vAlign w:val="center"/>
          </w:tcPr>
          <w:p w14:paraId="578E7EF5" w14:textId="77777777" w:rsidR="00AC5305" w:rsidRDefault="00AC5305">
            <w:pPr>
              <w:spacing w:before="30" w:after="30" w:line="240" w:lineRule="auto"/>
            </w:pPr>
            <w:r>
              <w:rPr>
                <w:rFonts w:ascii="Century Gothic" w:hAnsi="Century Gothic" w:cs="Calibri"/>
                <w:sz w:val="18"/>
                <w:szCs w:val="18"/>
              </w:rPr>
              <w:fldChar w:fldCharType="begin">
                <w:ffData>
                  <w:name w:val="Texte7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4A6F20E" w14:textId="77777777">
        <w:trPr>
          <w:cantSplit/>
          <w:trHeight w:val="420"/>
          <w:jc w:val="center"/>
        </w:trPr>
        <w:tc>
          <w:tcPr>
            <w:tcW w:w="10119" w:type="dxa"/>
            <w:gridSpan w:val="14"/>
            <w:shd w:val="clear" w:color="auto" w:fill="D9D9D9"/>
            <w:vAlign w:val="center"/>
          </w:tcPr>
          <w:p w14:paraId="4F32A313"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4: Operator experience and reliability</w:t>
            </w:r>
            <w:r>
              <w:rPr>
                <w:rFonts w:ascii="Century Gothic" w:hAnsi="Century Gothic" w:cs="Calibri"/>
                <w:i/>
                <w:sz w:val="15"/>
                <w:szCs w:val="15"/>
                <w:lang w:val="fr-FR"/>
              </w:rPr>
              <w:t xml:space="preserve"> / Expérience de l'exploitant et fiabilité</w:t>
            </w:r>
          </w:p>
        </w:tc>
      </w:tr>
      <w:tr w:rsidR="00AC5305" w14:paraId="3B21F6C7" w14:textId="77777777">
        <w:trPr>
          <w:cantSplit/>
          <w:trHeight w:val="600"/>
          <w:jc w:val="center"/>
        </w:trPr>
        <w:tc>
          <w:tcPr>
            <w:tcW w:w="4040" w:type="dxa"/>
            <w:gridSpan w:val="5"/>
            <w:vAlign w:val="center"/>
          </w:tcPr>
          <w:p w14:paraId="73A10156" w14:textId="77777777" w:rsidR="00AC5305" w:rsidRDefault="00110249">
            <w:pPr>
              <w:spacing w:before="30" w:after="0" w:line="240" w:lineRule="auto"/>
            </w:pPr>
            <w:r w:rsidRPr="00462015">
              <w:rPr>
                <w:rFonts w:ascii="Century Gothic" w:hAnsi="Century Gothic" w:cs="Calibri"/>
                <w:b/>
                <w:sz w:val="18"/>
                <w:szCs w:val="18"/>
              </w:rPr>
              <w:t>Operator experience on the aeroplane / engine combination (years, flight hours, cycles):</w:t>
            </w:r>
          </w:p>
          <w:p w14:paraId="02BD42EC" w14:textId="77777777" w:rsidR="00AC5305" w:rsidRPr="00462015" w:rsidRDefault="00110249">
            <w:pPr>
              <w:spacing w:after="30" w:line="240" w:lineRule="auto"/>
              <w:rPr>
                <w:lang w:val="fr-FR"/>
              </w:rPr>
            </w:pPr>
            <w:r>
              <w:rPr>
                <w:rFonts w:ascii="Century Gothic" w:hAnsi="Century Gothic" w:cs="Calibri"/>
                <w:i/>
                <w:sz w:val="14"/>
                <w:szCs w:val="14"/>
                <w:lang w:val="fr-FR"/>
              </w:rPr>
              <w:t>Expérience de l'exploitant sur la combinaison avion / moteur (années, heures de vol, cycles)</w:t>
            </w:r>
          </w:p>
        </w:tc>
        <w:tc>
          <w:tcPr>
            <w:tcW w:w="6079" w:type="dxa"/>
            <w:gridSpan w:val="9"/>
            <w:vAlign w:val="center"/>
          </w:tcPr>
          <w:p w14:paraId="31BD02D2"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18684773" w14:textId="77777777">
        <w:trPr>
          <w:cantSplit/>
          <w:trHeight w:val="520"/>
          <w:jc w:val="center"/>
        </w:trPr>
        <w:tc>
          <w:tcPr>
            <w:tcW w:w="3030" w:type="dxa"/>
            <w:gridSpan w:val="4"/>
            <w:vAlign w:val="center"/>
          </w:tcPr>
          <w:p w14:paraId="2104FB86" w14:textId="77777777" w:rsidR="00AC5305" w:rsidRDefault="00110249">
            <w:pPr>
              <w:spacing w:before="30" w:after="0" w:line="240" w:lineRule="auto"/>
            </w:pPr>
            <w:r w:rsidRPr="00462015">
              <w:rPr>
                <w:rFonts w:ascii="Century Gothic" w:hAnsi="Century Gothic" w:cs="Calibri"/>
                <w:b/>
                <w:sz w:val="16"/>
                <w:szCs w:val="16"/>
              </w:rPr>
              <w:t>IFSD rate (per 1 000 engine hours):</w:t>
            </w:r>
          </w:p>
          <w:p w14:paraId="5732053E" w14:textId="77777777" w:rsidR="00AC5305" w:rsidRPr="00462015" w:rsidRDefault="00110249">
            <w:pPr>
              <w:spacing w:after="30" w:line="240" w:lineRule="auto"/>
              <w:rPr>
                <w:lang w:val="fr-FR"/>
              </w:rPr>
            </w:pPr>
            <w:r>
              <w:rPr>
                <w:rFonts w:ascii="Century Gothic" w:hAnsi="Century Gothic" w:cs="Calibri"/>
                <w:i/>
                <w:sz w:val="13"/>
                <w:szCs w:val="13"/>
                <w:lang w:val="fr-FR"/>
              </w:rPr>
              <w:t>Taux d'IFSD (pour 1 000 heures moteur)</w:t>
            </w:r>
          </w:p>
        </w:tc>
        <w:tc>
          <w:tcPr>
            <w:tcW w:w="2020" w:type="dxa"/>
            <w:gridSpan w:val="3"/>
            <w:vAlign w:val="center"/>
          </w:tcPr>
          <w:p w14:paraId="34FFF2E4"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30" w:type="dxa"/>
            <w:gridSpan w:val="5"/>
            <w:vAlign w:val="center"/>
          </w:tcPr>
          <w:p w14:paraId="5A15E6B9" w14:textId="77777777" w:rsidR="00AC5305" w:rsidRDefault="00110249">
            <w:pPr>
              <w:spacing w:before="30" w:after="0" w:line="240" w:lineRule="auto"/>
            </w:pPr>
            <w:r w:rsidRPr="00462015">
              <w:rPr>
                <w:rFonts w:ascii="Century Gothic" w:hAnsi="Century Gothic" w:cs="Calibri"/>
                <w:b/>
                <w:sz w:val="16"/>
                <w:szCs w:val="16"/>
              </w:rPr>
              <w:t>Unscheduled engine removals (per 1 000 h):</w:t>
            </w:r>
          </w:p>
          <w:p w14:paraId="15413581" w14:textId="77777777" w:rsidR="00AC5305" w:rsidRPr="00462015" w:rsidRDefault="00110249">
            <w:pPr>
              <w:spacing w:after="30" w:line="240" w:lineRule="auto"/>
              <w:rPr>
                <w:lang w:val="fr-FR"/>
              </w:rPr>
            </w:pPr>
            <w:r>
              <w:rPr>
                <w:rFonts w:ascii="Century Gothic" w:hAnsi="Century Gothic" w:cs="Calibri"/>
                <w:i/>
                <w:sz w:val="13"/>
                <w:szCs w:val="13"/>
                <w:lang w:val="fr-FR"/>
              </w:rPr>
              <w:t>Déposes moteur non programmées (pour 1 000 h)</w:t>
            </w:r>
          </w:p>
        </w:tc>
        <w:tc>
          <w:tcPr>
            <w:tcW w:w="2039" w:type="dxa"/>
            <w:gridSpan w:val="2"/>
            <w:vAlign w:val="center"/>
          </w:tcPr>
          <w:p w14:paraId="01AE57B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4D9C8E3" w14:textId="77777777">
        <w:trPr>
          <w:cantSplit/>
          <w:trHeight w:val="600"/>
          <w:jc w:val="center"/>
        </w:trPr>
        <w:tc>
          <w:tcPr>
            <w:tcW w:w="4040" w:type="dxa"/>
            <w:gridSpan w:val="5"/>
            <w:vAlign w:val="center"/>
          </w:tcPr>
          <w:p w14:paraId="7389C830" w14:textId="77777777" w:rsidR="00AC5305" w:rsidRDefault="00110249">
            <w:pPr>
              <w:spacing w:before="30" w:after="0" w:line="240" w:lineRule="auto"/>
            </w:pPr>
            <w:r w:rsidRPr="00462015">
              <w:rPr>
                <w:rFonts w:ascii="Century Gothic" w:hAnsi="Century Gothic" w:cs="Calibri"/>
                <w:b/>
                <w:sz w:val="18"/>
                <w:szCs w:val="18"/>
              </w:rPr>
              <w:t>Diversions / turnbacks and EDTO significant system events (last 12 months):</w:t>
            </w:r>
          </w:p>
          <w:p w14:paraId="07D1E03D" w14:textId="77777777" w:rsidR="00AC5305" w:rsidRPr="00462015" w:rsidRDefault="00110249">
            <w:pPr>
              <w:spacing w:after="30" w:line="240" w:lineRule="auto"/>
              <w:rPr>
                <w:lang w:val="fr-FR"/>
              </w:rPr>
            </w:pPr>
            <w:r>
              <w:rPr>
                <w:rFonts w:ascii="Century Gothic" w:hAnsi="Century Gothic" w:cs="Calibri"/>
                <w:i/>
                <w:sz w:val="14"/>
                <w:szCs w:val="14"/>
                <w:lang w:val="fr-FR"/>
              </w:rPr>
              <w:t>Déroutements / demi-tours et événements sur systèmes significatifs EDTO (12 derniers mois)</w:t>
            </w:r>
          </w:p>
        </w:tc>
        <w:tc>
          <w:tcPr>
            <w:tcW w:w="6079" w:type="dxa"/>
            <w:gridSpan w:val="9"/>
            <w:vAlign w:val="center"/>
          </w:tcPr>
          <w:p w14:paraId="19942EF2"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224E5244" w14:textId="77777777">
        <w:trPr>
          <w:cantSplit/>
          <w:trHeight w:val="420"/>
          <w:jc w:val="center"/>
        </w:trPr>
        <w:tc>
          <w:tcPr>
            <w:tcW w:w="10119" w:type="dxa"/>
            <w:gridSpan w:val="14"/>
            <w:shd w:val="clear" w:color="auto" w:fill="D9D9D9"/>
            <w:vAlign w:val="center"/>
          </w:tcPr>
          <w:p w14:paraId="11FC978A" w14:textId="77777777" w:rsidR="00AC5305" w:rsidRPr="00462015" w:rsidRDefault="00110249">
            <w:pPr>
              <w:keepNext/>
              <w:spacing w:before="60" w:after="60" w:line="240" w:lineRule="auto"/>
              <w:ind w:left="200"/>
              <w:rPr>
                <w:lang w:val="fr-FR"/>
              </w:rPr>
            </w:pPr>
            <w:r>
              <w:rPr>
                <w:rFonts w:ascii="Century Gothic" w:hAnsi="Century Gothic" w:cs="Calibri"/>
                <w:b/>
                <w:sz w:val="18"/>
                <w:szCs w:val="18"/>
                <w:lang w:val="fr-FR"/>
              </w:rPr>
              <w:t>Section 5: Continuing airworthiness</w:t>
            </w:r>
            <w:r>
              <w:rPr>
                <w:rFonts w:ascii="Century Gothic" w:hAnsi="Century Gothic" w:cs="Calibri"/>
                <w:i/>
                <w:sz w:val="15"/>
                <w:szCs w:val="15"/>
                <w:lang w:val="fr-FR"/>
              </w:rPr>
              <w:t xml:space="preserve"> / Maintien de la navigabilité</w:t>
            </w:r>
          </w:p>
        </w:tc>
      </w:tr>
      <w:tr w:rsidR="00AC5305" w14:paraId="19A9AFB3" w14:textId="77777777">
        <w:trPr>
          <w:cantSplit/>
          <w:trHeight w:val="520"/>
          <w:jc w:val="center"/>
        </w:trPr>
        <w:tc>
          <w:tcPr>
            <w:tcW w:w="4040" w:type="dxa"/>
            <w:gridSpan w:val="5"/>
            <w:vAlign w:val="center"/>
          </w:tcPr>
          <w:p w14:paraId="31B6B8F8" w14:textId="77777777" w:rsidR="00AC5305" w:rsidRDefault="00110249">
            <w:pPr>
              <w:spacing w:before="30" w:after="0" w:line="240" w:lineRule="auto"/>
            </w:pPr>
            <w:r w:rsidRPr="00462015">
              <w:rPr>
                <w:rFonts w:ascii="Century Gothic" w:hAnsi="Century Gothic" w:cs="Calibri"/>
                <w:b/>
                <w:sz w:val="18"/>
                <w:szCs w:val="18"/>
              </w:rPr>
              <w:t>CAMO and Part-145 organisation(s) (name and approval reference):</w:t>
            </w:r>
          </w:p>
          <w:p w14:paraId="49E2D9C2" w14:textId="77777777" w:rsidR="00AC5305" w:rsidRPr="00462015" w:rsidRDefault="00110249">
            <w:pPr>
              <w:spacing w:after="30" w:line="240" w:lineRule="auto"/>
              <w:rPr>
                <w:lang w:val="fr-FR"/>
              </w:rPr>
            </w:pPr>
            <w:r>
              <w:rPr>
                <w:rFonts w:ascii="Century Gothic" w:hAnsi="Century Gothic" w:cs="Calibri"/>
                <w:i/>
                <w:sz w:val="14"/>
                <w:szCs w:val="14"/>
                <w:lang w:val="fr-FR"/>
              </w:rPr>
              <w:t>CAMO et organisme(s) Part-145 (nom et référence d'agrément)</w:t>
            </w:r>
          </w:p>
        </w:tc>
        <w:tc>
          <w:tcPr>
            <w:tcW w:w="6079" w:type="dxa"/>
            <w:gridSpan w:val="9"/>
            <w:vAlign w:val="center"/>
          </w:tcPr>
          <w:p w14:paraId="1EC8D54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7B7DEE1A" w14:textId="77777777">
        <w:trPr>
          <w:cantSplit/>
          <w:trHeight w:val="600"/>
          <w:jc w:val="center"/>
        </w:trPr>
        <w:tc>
          <w:tcPr>
            <w:tcW w:w="4040" w:type="dxa"/>
            <w:gridSpan w:val="5"/>
            <w:vAlign w:val="center"/>
          </w:tcPr>
          <w:p w14:paraId="1DC62964" w14:textId="77777777" w:rsidR="00AC5305" w:rsidRDefault="00110249">
            <w:pPr>
              <w:spacing w:before="30" w:after="0" w:line="240" w:lineRule="auto"/>
            </w:pPr>
            <w:r w:rsidRPr="00462015">
              <w:rPr>
                <w:rFonts w:ascii="Century Gothic" w:hAnsi="Century Gothic" w:cs="Calibri"/>
                <w:b/>
                <w:sz w:val="18"/>
                <w:szCs w:val="18"/>
              </w:rPr>
              <w:t>Aircraft maintenance programme reference (EDTO tasks) and CMP compliance status:</w:t>
            </w:r>
          </w:p>
          <w:p w14:paraId="562EA01E" w14:textId="77777777" w:rsidR="00AC5305" w:rsidRPr="00462015" w:rsidRDefault="00110249">
            <w:pPr>
              <w:spacing w:after="30" w:line="240" w:lineRule="auto"/>
              <w:rPr>
                <w:lang w:val="fr-FR"/>
              </w:rPr>
            </w:pPr>
            <w:r>
              <w:rPr>
                <w:rFonts w:ascii="Century Gothic" w:hAnsi="Century Gothic" w:cs="Calibri"/>
                <w:i/>
                <w:sz w:val="14"/>
                <w:szCs w:val="14"/>
                <w:lang w:val="fr-FR"/>
              </w:rPr>
              <w:t>Référence du programme d'entretien (tâches EDTO) et état de conformité au CMP</w:t>
            </w:r>
          </w:p>
        </w:tc>
        <w:tc>
          <w:tcPr>
            <w:tcW w:w="6079" w:type="dxa"/>
            <w:gridSpan w:val="9"/>
            <w:vAlign w:val="center"/>
          </w:tcPr>
          <w:p w14:paraId="55C180F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7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1AB249A" w14:textId="77777777">
        <w:trPr>
          <w:cantSplit/>
          <w:jc w:val="center"/>
        </w:trPr>
        <w:tc>
          <w:tcPr>
            <w:tcW w:w="5555" w:type="dxa"/>
            <w:gridSpan w:val="8"/>
            <w:shd w:val="clear" w:color="auto" w:fill="F2F2F2"/>
            <w:vAlign w:val="center"/>
          </w:tcPr>
          <w:p w14:paraId="2924623E" w14:textId="77777777" w:rsidR="00AC5305" w:rsidRDefault="00110249">
            <w:pPr>
              <w:keepNext/>
              <w:spacing w:before="30" w:after="0" w:line="240" w:lineRule="auto"/>
              <w:jc w:val="center"/>
            </w:pPr>
            <w:r>
              <w:rPr>
                <w:rFonts w:ascii="Century Gothic" w:hAnsi="Century Gothic" w:cs="Calibri"/>
                <w:b/>
                <w:sz w:val="16"/>
                <w:szCs w:val="16"/>
                <w:lang w:val="fr-FR"/>
              </w:rPr>
              <w:lastRenderedPageBreak/>
              <w:t>Item</w:t>
            </w:r>
          </w:p>
          <w:p w14:paraId="73D9B5AB" w14:textId="77777777" w:rsidR="00AC5305" w:rsidRDefault="00110249">
            <w:pPr>
              <w:keepNext/>
              <w:spacing w:after="30" w:line="240" w:lineRule="auto"/>
              <w:jc w:val="center"/>
            </w:pPr>
            <w:r>
              <w:rPr>
                <w:rFonts w:ascii="Century Gothic" w:hAnsi="Century Gothic" w:cs="Calibri"/>
                <w:i/>
                <w:sz w:val="13"/>
                <w:szCs w:val="13"/>
                <w:lang w:val="fr-FR"/>
              </w:rPr>
              <w:t>Élément</w:t>
            </w:r>
          </w:p>
        </w:tc>
        <w:tc>
          <w:tcPr>
            <w:tcW w:w="2525" w:type="dxa"/>
            <w:gridSpan w:val="4"/>
            <w:shd w:val="clear" w:color="auto" w:fill="F2F2F2"/>
            <w:vAlign w:val="center"/>
          </w:tcPr>
          <w:p w14:paraId="021B5677" w14:textId="77777777" w:rsidR="00AC5305" w:rsidRDefault="00110249">
            <w:pPr>
              <w:keepNext/>
              <w:spacing w:before="30" w:after="0" w:line="240" w:lineRule="auto"/>
              <w:jc w:val="center"/>
            </w:pPr>
            <w:r>
              <w:rPr>
                <w:rFonts w:ascii="Century Gothic" w:hAnsi="Century Gothic" w:cs="Calibri"/>
                <w:b/>
                <w:sz w:val="16"/>
                <w:szCs w:val="16"/>
                <w:lang w:val="fr-FR"/>
              </w:rPr>
              <w:t>Answer</w:t>
            </w:r>
          </w:p>
          <w:p w14:paraId="6DD0B1B9" w14:textId="77777777" w:rsidR="00AC5305" w:rsidRDefault="00110249">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7A3F03A3" w14:textId="77777777" w:rsidR="00AC5305" w:rsidRDefault="00110249">
            <w:pPr>
              <w:keepNext/>
              <w:spacing w:before="30" w:after="0" w:line="240" w:lineRule="auto"/>
              <w:jc w:val="center"/>
            </w:pPr>
            <w:r>
              <w:rPr>
                <w:rFonts w:ascii="Century Gothic" w:hAnsi="Century Gothic" w:cs="Calibri"/>
                <w:b/>
                <w:sz w:val="16"/>
                <w:szCs w:val="16"/>
                <w:lang w:val="fr-FR"/>
              </w:rPr>
              <w:t>Details / reference</w:t>
            </w:r>
          </w:p>
          <w:p w14:paraId="5E7B77AE" w14:textId="77777777" w:rsidR="00AC5305" w:rsidRDefault="00110249">
            <w:pPr>
              <w:keepNext/>
              <w:spacing w:after="30" w:line="240" w:lineRule="auto"/>
              <w:jc w:val="center"/>
            </w:pPr>
            <w:r>
              <w:rPr>
                <w:rFonts w:ascii="Century Gothic" w:hAnsi="Century Gothic" w:cs="Calibri"/>
                <w:i/>
                <w:sz w:val="13"/>
                <w:szCs w:val="13"/>
                <w:lang w:val="fr-FR"/>
              </w:rPr>
              <w:t>Précisions / référence</w:t>
            </w:r>
          </w:p>
        </w:tc>
      </w:tr>
      <w:tr w:rsidR="00AC5305" w14:paraId="5DAF8F58" w14:textId="77777777">
        <w:trPr>
          <w:cantSplit/>
          <w:trHeight w:val="420"/>
          <w:jc w:val="center"/>
        </w:trPr>
        <w:tc>
          <w:tcPr>
            <w:tcW w:w="5555" w:type="dxa"/>
            <w:gridSpan w:val="8"/>
            <w:vAlign w:val="center"/>
          </w:tcPr>
          <w:p w14:paraId="5DA81258" w14:textId="77777777" w:rsidR="00AC5305" w:rsidRPr="00462015" w:rsidRDefault="00110249">
            <w:pPr>
              <w:spacing w:before="30" w:after="0" w:line="240" w:lineRule="auto"/>
              <w:rPr>
                <w:lang w:val="fr-FR"/>
              </w:rPr>
            </w:pPr>
            <w:r>
              <w:rPr>
                <w:rFonts w:ascii="Century Gothic" w:hAnsi="Century Gothic" w:cs="Calibri"/>
                <w:b/>
                <w:sz w:val="16"/>
                <w:szCs w:val="16"/>
                <w:lang w:val="fr-FR"/>
              </w:rPr>
              <w:t>EDTO pre-departure service check</w:t>
            </w:r>
          </w:p>
          <w:p w14:paraId="13D4911D" w14:textId="77777777" w:rsidR="00AC5305" w:rsidRPr="00462015" w:rsidRDefault="00110249">
            <w:pPr>
              <w:spacing w:after="30" w:line="240" w:lineRule="auto"/>
              <w:rPr>
                <w:lang w:val="fr-FR"/>
              </w:rPr>
            </w:pPr>
            <w:r>
              <w:rPr>
                <w:rFonts w:ascii="Century Gothic" w:hAnsi="Century Gothic" w:cs="Calibri"/>
                <w:i/>
                <w:sz w:val="13"/>
                <w:szCs w:val="13"/>
                <w:lang w:val="fr-FR"/>
              </w:rPr>
              <w:t>Visite de service pré-départ EDTO</w:t>
            </w:r>
          </w:p>
        </w:tc>
        <w:tc>
          <w:tcPr>
            <w:tcW w:w="2525" w:type="dxa"/>
            <w:gridSpan w:val="4"/>
            <w:vAlign w:val="center"/>
          </w:tcPr>
          <w:p w14:paraId="5CCFC286"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29668957" w14:textId="77777777" w:rsidR="00AC5305" w:rsidRDefault="00AC5305">
            <w:pPr>
              <w:spacing w:before="30" w:after="30" w:line="240" w:lineRule="auto"/>
            </w:pPr>
            <w:r>
              <w:rPr>
                <w:rFonts w:ascii="Century Gothic" w:hAnsi="Century Gothic" w:cs="Calibri"/>
                <w:sz w:val="18"/>
                <w:szCs w:val="18"/>
              </w:rPr>
              <w:fldChar w:fldCharType="begin">
                <w:ffData>
                  <w:name w:val="Texte7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A5910E3" w14:textId="77777777">
        <w:trPr>
          <w:cantSplit/>
          <w:trHeight w:val="420"/>
          <w:jc w:val="center"/>
        </w:trPr>
        <w:tc>
          <w:tcPr>
            <w:tcW w:w="5555" w:type="dxa"/>
            <w:gridSpan w:val="8"/>
            <w:vAlign w:val="center"/>
          </w:tcPr>
          <w:p w14:paraId="331AFA69" w14:textId="77777777" w:rsidR="00AC5305" w:rsidRPr="00462015" w:rsidRDefault="00110249">
            <w:pPr>
              <w:spacing w:before="30" w:after="0" w:line="240" w:lineRule="auto"/>
              <w:rPr>
                <w:lang w:val="fr-FR"/>
              </w:rPr>
            </w:pPr>
            <w:r>
              <w:rPr>
                <w:rFonts w:ascii="Century Gothic" w:hAnsi="Century Gothic" w:cs="Calibri"/>
                <w:b/>
                <w:sz w:val="16"/>
                <w:szCs w:val="16"/>
                <w:lang w:val="fr-FR"/>
              </w:rPr>
              <w:t>Oil consumption monitoring programme</w:t>
            </w:r>
          </w:p>
          <w:p w14:paraId="2D056703"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surveillance de la consommation d'huile</w:t>
            </w:r>
          </w:p>
        </w:tc>
        <w:tc>
          <w:tcPr>
            <w:tcW w:w="2525" w:type="dxa"/>
            <w:gridSpan w:val="4"/>
            <w:vAlign w:val="center"/>
          </w:tcPr>
          <w:p w14:paraId="434DA1E6"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1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1448DD28" w14:textId="77777777" w:rsidR="00AC5305" w:rsidRDefault="00AC5305">
            <w:pPr>
              <w:spacing w:before="30" w:after="30" w:line="240" w:lineRule="auto"/>
            </w:pPr>
            <w:r>
              <w:rPr>
                <w:rFonts w:ascii="Century Gothic" w:hAnsi="Century Gothic" w:cs="Calibri"/>
                <w:sz w:val="18"/>
                <w:szCs w:val="18"/>
              </w:rPr>
              <w:fldChar w:fldCharType="begin">
                <w:ffData>
                  <w:name w:val="Texte7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3C121E8A" w14:textId="77777777">
        <w:trPr>
          <w:cantSplit/>
          <w:trHeight w:val="420"/>
          <w:jc w:val="center"/>
        </w:trPr>
        <w:tc>
          <w:tcPr>
            <w:tcW w:w="5555" w:type="dxa"/>
            <w:gridSpan w:val="8"/>
            <w:vAlign w:val="center"/>
          </w:tcPr>
          <w:p w14:paraId="55E9A7A2" w14:textId="77777777" w:rsidR="00AC5305" w:rsidRPr="00462015" w:rsidRDefault="00110249">
            <w:pPr>
              <w:spacing w:before="30" w:after="0" w:line="240" w:lineRule="auto"/>
              <w:rPr>
                <w:lang w:val="fr-FR"/>
              </w:rPr>
            </w:pPr>
            <w:r>
              <w:rPr>
                <w:rFonts w:ascii="Century Gothic" w:hAnsi="Century Gothic" w:cs="Calibri"/>
                <w:b/>
                <w:sz w:val="16"/>
                <w:szCs w:val="16"/>
                <w:lang w:val="fr-FR"/>
              </w:rPr>
              <w:t>Engine condition monitoring programme</w:t>
            </w:r>
          </w:p>
          <w:p w14:paraId="7FD0E384"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surveillance de l'état des moteurs</w:t>
            </w:r>
          </w:p>
        </w:tc>
        <w:tc>
          <w:tcPr>
            <w:tcW w:w="2525" w:type="dxa"/>
            <w:gridSpan w:val="4"/>
            <w:vAlign w:val="center"/>
          </w:tcPr>
          <w:p w14:paraId="0BB52DDA"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1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40ACB114" w14:textId="77777777" w:rsidR="00AC5305" w:rsidRDefault="00AC5305">
            <w:pPr>
              <w:spacing w:before="30" w:after="30" w:line="240" w:lineRule="auto"/>
            </w:pPr>
            <w:r>
              <w:rPr>
                <w:rFonts w:ascii="Century Gothic" w:hAnsi="Century Gothic" w:cs="Calibri"/>
                <w:sz w:val="18"/>
                <w:szCs w:val="18"/>
              </w:rPr>
              <w:fldChar w:fldCharType="begin">
                <w:ffData>
                  <w:name w:val="Texte8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7F26AA72" w14:textId="77777777">
        <w:trPr>
          <w:cantSplit/>
          <w:trHeight w:val="420"/>
          <w:jc w:val="center"/>
        </w:trPr>
        <w:tc>
          <w:tcPr>
            <w:tcW w:w="5555" w:type="dxa"/>
            <w:gridSpan w:val="8"/>
            <w:vAlign w:val="center"/>
          </w:tcPr>
          <w:p w14:paraId="1E2A588B" w14:textId="77777777" w:rsidR="00AC5305" w:rsidRDefault="00110249">
            <w:pPr>
              <w:spacing w:before="30" w:after="0" w:line="240" w:lineRule="auto"/>
            </w:pPr>
            <w:r w:rsidRPr="00462015">
              <w:rPr>
                <w:rFonts w:ascii="Century Gothic" w:hAnsi="Century Gothic" w:cs="Calibri"/>
                <w:b/>
                <w:sz w:val="16"/>
                <w:szCs w:val="16"/>
              </w:rPr>
              <w:t>Propulsion system and EDTO significant systems reliability programme</w:t>
            </w:r>
          </w:p>
          <w:p w14:paraId="5993A01D"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fiabilité du système de propulsion et des systèmes significatifs EDTO</w:t>
            </w:r>
          </w:p>
        </w:tc>
        <w:tc>
          <w:tcPr>
            <w:tcW w:w="2525" w:type="dxa"/>
            <w:gridSpan w:val="4"/>
            <w:vAlign w:val="center"/>
          </w:tcPr>
          <w:p w14:paraId="0F726DA7"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1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33E54F79" w14:textId="77777777" w:rsidR="00AC5305" w:rsidRDefault="00AC5305">
            <w:pPr>
              <w:spacing w:before="30" w:after="30" w:line="240" w:lineRule="auto"/>
            </w:pPr>
            <w:r>
              <w:rPr>
                <w:rFonts w:ascii="Century Gothic" w:hAnsi="Century Gothic" w:cs="Calibri"/>
                <w:sz w:val="18"/>
                <w:szCs w:val="18"/>
              </w:rPr>
              <w:fldChar w:fldCharType="begin">
                <w:ffData>
                  <w:name w:val="Texte8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30066F5E" w14:textId="77777777">
        <w:trPr>
          <w:cantSplit/>
          <w:trHeight w:val="420"/>
          <w:jc w:val="center"/>
        </w:trPr>
        <w:tc>
          <w:tcPr>
            <w:tcW w:w="5555" w:type="dxa"/>
            <w:gridSpan w:val="8"/>
            <w:vAlign w:val="center"/>
          </w:tcPr>
          <w:p w14:paraId="0965E149" w14:textId="77777777" w:rsidR="00AC5305" w:rsidRDefault="00110249">
            <w:pPr>
              <w:spacing w:before="30" w:after="0" w:line="240" w:lineRule="auto"/>
            </w:pPr>
            <w:r w:rsidRPr="00462015">
              <w:rPr>
                <w:rFonts w:ascii="Century Gothic" w:hAnsi="Century Gothic" w:cs="Calibri"/>
                <w:b/>
                <w:sz w:val="16"/>
                <w:szCs w:val="16"/>
              </w:rPr>
              <w:t>Procedure preventing dual maintenance on EDTO significant systems</w:t>
            </w:r>
          </w:p>
          <w:p w14:paraId="24806964" w14:textId="77777777" w:rsidR="00AC5305" w:rsidRPr="00462015" w:rsidRDefault="00110249">
            <w:pPr>
              <w:spacing w:after="30" w:line="240" w:lineRule="auto"/>
              <w:rPr>
                <w:lang w:val="fr-FR"/>
              </w:rPr>
            </w:pPr>
            <w:r>
              <w:rPr>
                <w:rFonts w:ascii="Century Gothic" w:hAnsi="Century Gothic" w:cs="Calibri"/>
                <w:i/>
                <w:sz w:val="13"/>
                <w:szCs w:val="13"/>
                <w:lang w:val="fr-FR"/>
              </w:rPr>
              <w:t>Procédure évitant la maintenance simultanée de systèmes significatifs EDTO redondants</w:t>
            </w:r>
          </w:p>
        </w:tc>
        <w:tc>
          <w:tcPr>
            <w:tcW w:w="2525" w:type="dxa"/>
            <w:gridSpan w:val="4"/>
            <w:vAlign w:val="center"/>
          </w:tcPr>
          <w:p w14:paraId="6D57D9D2"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1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1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5E4C4BD7" w14:textId="77777777" w:rsidR="00AC5305" w:rsidRDefault="00AC5305">
            <w:pPr>
              <w:spacing w:before="30" w:after="30" w:line="240" w:lineRule="auto"/>
            </w:pPr>
            <w:r>
              <w:rPr>
                <w:rFonts w:ascii="Century Gothic" w:hAnsi="Century Gothic" w:cs="Calibri"/>
                <w:sz w:val="18"/>
                <w:szCs w:val="18"/>
              </w:rPr>
              <w:fldChar w:fldCharType="begin">
                <w:ffData>
                  <w:name w:val="Texte8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2C3315B" w14:textId="77777777">
        <w:trPr>
          <w:cantSplit/>
          <w:trHeight w:val="420"/>
          <w:jc w:val="center"/>
        </w:trPr>
        <w:tc>
          <w:tcPr>
            <w:tcW w:w="5555" w:type="dxa"/>
            <w:gridSpan w:val="8"/>
            <w:vAlign w:val="center"/>
          </w:tcPr>
          <w:p w14:paraId="01EB3115" w14:textId="77777777" w:rsidR="00AC5305" w:rsidRDefault="00110249">
            <w:pPr>
              <w:spacing w:before="30" w:after="0" w:line="240" w:lineRule="auto"/>
            </w:pPr>
            <w:r w:rsidRPr="00462015">
              <w:rPr>
                <w:rFonts w:ascii="Century Gothic" w:hAnsi="Century Gothic" w:cs="Calibri"/>
                <w:b/>
                <w:sz w:val="16"/>
                <w:szCs w:val="16"/>
              </w:rPr>
              <w:t>Verification programme after maintenance on EDTO significant systems</w:t>
            </w:r>
          </w:p>
          <w:p w14:paraId="36C6B47E"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vérification après maintenance sur systèmes significatifs EDTO</w:t>
            </w:r>
          </w:p>
        </w:tc>
        <w:tc>
          <w:tcPr>
            <w:tcW w:w="2525" w:type="dxa"/>
            <w:gridSpan w:val="4"/>
            <w:vAlign w:val="center"/>
          </w:tcPr>
          <w:p w14:paraId="000712A8"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2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2A636916" w14:textId="77777777" w:rsidR="00AC5305" w:rsidRDefault="00AC5305">
            <w:pPr>
              <w:spacing w:before="30" w:after="30" w:line="240" w:lineRule="auto"/>
            </w:pPr>
            <w:r>
              <w:rPr>
                <w:rFonts w:ascii="Century Gothic" w:hAnsi="Century Gothic" w:cs="Calibri"/>
                <w:sz w:val="18"/>
                <w:szCs w:val="18"/>
              </w:rPr>
              <w:fldChar w:fldCharType="begin">
                <w:ffData>
                  <w:name w:val="Texte8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1770A8E8" w14:textId="77777777">
        <w:trPr>
          <w:cantSplit/>
          <w:trHeight w:val="420"/>
          <w:jc w:val="center"/>
        </w:trPr>
        <w:tc>
          <w:tcPr>
            <w:tcW w:w="5555" w:type="dxa"/>
            <w:gridSpan w:val="8"/>
            <w:vAlign w:val="center"/>
          </w:tcPr>
          <w:p w14:paraId="554958A8" w14:textId="77777777" w:rsidR="00AC5305" w:rsidRDefault="00110249">
            <w:pPr>
              <w:spacing w:before="30" w:after="0" w:line="240" w:lineRule="auto"/>
            </w:pPr>
            <w:r w:rsidRPr="00462015">
              <w:rPr>
                <w:rFonts w:ascii="Century Gothic" w:hAnsi="Century Gothic" w:cs="Calibri"/>
                <w:b/>
                <w:sz w:val="16"/>
                <w:szCs w:val="16"/>
              </w:rPr>
              <w:t>APU in-flight start programme (if applicable)</w:t>
            </w:r>
          </w:p>
          <w:p w14:paraId="79DB14BF"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démarrage APU en vol (le cas échéant)</w:t>
            </w:r>
          </w:p>
        </w:tc>
        <w:tc>
          <w:tcPr>
            <w:tcW w:w="2525" w:type="dxa"/>
            <w:gridSpan w:val="4"/>
            <w:vAlign w:val="center"/>
          </w:tcPr>
          <w:p w14:paraId="64B7DCEB"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2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7CA3152F" w14:textId="77777777" w:rsidR="00AC5305" w:rsidRDefault="00AC5305">
            <w:pPr>
              <w:spacing w:before="30" w:after="30" w:line="240" w:lineRule="auto"/>
            </w:pPr>
            <w:r>
              <w:rPr>
                <w:rFonts w:ascii="Century Gothic" w:hAnsi="Century Gothic" w:cs="Calibri"/>
                <w:sz w:val="18"/>
                <w:szCs w:val="18"/>
              </w:rPr>
              <w:fldChar w:fldCharType="begin">
                <w:ffData>
                  <w:name w:val="Texte8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1BC62A1" w14:textId="77777777">
        <w:trPr>
          <w:cantSplit/>
          <w:trHeight w:val="420"/>
          <w:jc w:val="center"/>
        </w:trPr>
        <w:tc>
          <w:tcPr>
            <w:tcW w:w="5555" w:type="dxa"/>
            <w:gridSpan w:val="8"/>
            <w:vAlign w:val="center"/>
          </w:tcPr>
          <w:p w14:paraId="580C976F" w14:textId="77777777" w:rsidR="00AC5305" w:rsidRDefault="00110249">
            <w:pPr>
              <w:spacing w:before="30" w:after="0" w:line="240" w:lineRule="auto"/>
            </w:pPr>
            <w:r>
              <w:rPr>
                <w:rFonts w:ascii="Century Gothic" w:hAnsi="Century Gothic" w:cs="Calibri"/>
                <w:b/>
                <w:sz w:val="16"/>
                <w:szCs w:val="16"/>
                <w:lang w:val="fr-FR"/>
              </w:rPr>
              <w:t>EDTO training of maintenance personnel</w:t>
            </w:r>
          </w:p>
          <w:p w14:paraId="761A5E47" w14:textId="77777777" w:rsidR="00AC5305" w:rsidRDefault="00110249">
            <w:pPr>
              <w:spacing w:after="30" w:line="240" w:lineRule="auto"/>
            </w:pPr>
            <w:r>
              <w:rPr>
                <w:rFonts w:ascii="Century Gothic" w:hAnsi="Century Gothic" w:cs="Calibri"/>
                <w:i/>
                <w:sz w:val="13"/>
                <w:szCs w:val="13"/>
                <w:lang w:val="fr-FR"/>
              </w:rPr>
              <w:t>Formation EDTO du personnel de maintenance</w:t>
            </w:r>
          </w:p>
        </w:tc>
        <w:tc>
          <w:tcPr>
            <w:tcW w:w="2525" w:type="dxa"/>
            <w:gridSpan w:val="4"/>
            <w:vAlign w:val="center"/>
          </w:tcPr>
          <w:p w14:paraId="6C9FCBA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2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49544A8A" w14:textId="77777777" w:rsidR="00AC5305" w:rsidRDefault="00AC5305">
            <w:pPr>
              <w:spacing w:before="30" w:after="30" w:line="240" w:lineRule="auto"/>
            </w:pPr>
            <w:r>
              <w:rPr>
                <w:rFonts w:ascii="Century Gothic" w:hAnsi="Century Gothic" w:cs="Calibri"/>
                <w:sz w:val="18"/>
                <w:szCs w:val="18"/>
              </w:rPr>
              <w:fldChar w:fldCharType="begin">
                <w:ffData>
                  <w:name w:val="Texte8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43D30D18" w14:textId="77777777">
        <w:trPr>
          <w:cantSplit/>
          <w:trHeight w:val="420"/>
          <w:jc w:val="center"/>
        </w:trPr>
        <w:tc>
          <w:tcPr>
            <w:tcW w:w="10119" w:type="dxa"/>
            <w:gridSpan w:val="14"/>
            <w:shd w:val="clear" w:color="auto" w:fill="D9D9D9"/>
            <w:vAlign w:val="center"/>
          </w:tcPr>
          <w:p w14:paraId="732093CD" w14:textId="77777777" w:rsidR="00AC5305" w:rsidRDefault="00110249">
            <w:pPr>
              <w:keepNext/>
              <w:spacing w:before="60" w:after="60" w:line="240" w:lineRule="auto"/>
              <w:ind w:left="200"/>
            </w:pPr>
            <w:r>
              <w:rPr>
                <w:rFonts w:ascii="Century Gothic" w:hAnsi="Century Gothic" w:cs="Calibri"/>
                <w:b/>
                <w:sz w:val="18"/>
                <w:szCs w:val="18"/>
                <w:lang w:val="fr-FR"/>
              </w:rPr>
              <w:t>Section 6: Flight operations</w:t>
            </w:r>
            <w:r>
              <w:rPr>
                <w:rFonts w:ascii="Century Gothic" w:hAnsi="Century Gothic" w:cs="Calibri"/>
                <w:i/>
                <w:sz w:val="15"/>
                <w:szCs w:val="15"/>
                <w:lang w:val="fr-FR"/>
              </w:rPr>
              <w:t xml:space="preserve"> / Opérations aériennes</w:t>
            </w:r>
          </w:p>
        </w:tc>
      </w:tr>
      <w:tr w:rsidR="00AC5305" w14:paraId="606D64D2" w14:textId="77777777">
        <w:trPr>
          <w:cantSplit/>
          <w:trHeight w:val="520"/>
          <w:jc w:val="center"/>
        </w:trPr>
        <w:tc>
          <w:tcPr>
            <w:tcW w:w="3030" w:type="dxa"/>
            <w:gridSpan w:val="4"/>
            <w:vAlign w:val="center"/>
          </w:tcPr>
          <w:p w14:paraId="12AA21AC" w14:textId="77777777" w:rsidR="00AC5305" w:rsidRDefault="00110249">
            <w:pPr>
              <w:spacing w:before="30" w:after="0" w:line="240" w:lineRule="auto"/>
            </w:pPr>
            <w:r w:rsidRPr="00462015">
              <w:rPr>
                <w:rFonts w:ascii="Century Gothic" w:hAnsi="Century Gothic" w:cs="Calibri"/>
                <w:b/>
                <w:sz w:val="16"/>
                <w:szCs w:val="16"/>
              </w:rPr>
              <w:t>Number of flight crew members trained:</w:t>
            </w:r>
          </w:p>
          <w:p w14:paraId="23DA6FB2" w14:textId="77777777" w:rsidR="00AC5305" w:rsidRPr="00462015" w:rsidRDefault="00110249">
            <w:pPr>
              <w:spacing w:after="30" w:line="240" w:lineRule="auto"/>
              <w:rPr>
                <w:lang w:val="fr-FR"/>
              </w:rPr>
            </w:pPr>
            <w:r>
              <w:rPr>
                <w:rFonts w:ascii="Century Gothic" w:hAnsi="Century Gothic" w:cs="Calibri"/>
                <w:i/>
                <w:sz w:val="13"/>
                <w:szCs w:val="13"/>
                <w:lang w:val="fr-FR"/>
              </w:rPr>
              <w:t>Nombre de membres d'équipage de conduite formés</w:t>
            </w:r>
          </w:p>
        </w:tc>
        <w:tc>
          <w:tcPr>
            <w:tcW w:w="2020" w:type="dxa"/>
            <w:gridSpan w:val="3"/>
            <w:vAlign w:val="center"/>
          </w:tcPr>
          <w:p w14:paraId="0DFBB99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8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30" w:type="dxa"/>
            <w:gridSpan w:val="5"/>
            <w:vAlign w:val="center"/>
          </w:tcPr>
          <w:p w14:paraId="0D0B72A2" w14:textId="77777777" w:rsidR="00AC5305" w:rsidRDefault="00110249">
            <w:pPr>
              <w:spacing w:before="30" w:after="0" w:line="240" w:lineRule="auto"/>
            </w:pPr>
            <w:r w:rsidRPr="00462015">
              <w:rPr>
                <w:rFonts w:ascii="Century Gothic" w:hAnsi="Century Gothic" w:cs="Calibri"/>
                <w:b/>
                <w:sz w:val="16"/>
                <w:szCs w:val="16"/>
              </w:rPr>
              <w:t>Number of flight dispatchers / operations staff trained:</w:t>
            </w:r>
          </w:p>
          <w:p w14:paraId="0B395ABD" w14:textId="77777777" w:rsidR="00AC5305" w:rsidRDefault="00110249">
            <w:pPr>
              <w:spacing w:after="30" w:line="240" w:lineRule="auto"/>
            </w:pPr>
            <w:r>
              <w:rPr>
                <w:rFonts w:ascii="Century Gothic" w:hAnsi="Century Gothic" w:cs="Calibri"/>
                <w:i/>
                <w:sz w:val="13"/>
                <w:szCs w:val="13"/>
                <w:lang w:val="fr-FR"/>
              </w:rPr>
              <w:t>Nombre d'agents d'opérations formés</w:t>
            </w:r>
          </w:p>
        </w:tc>
        <w:tc>
          <w:tcPr>
            <w:tcW w:w="2039" w:type="dxa"/>
            <w:gridSpan w:val="2"/>
            <w:vAlign w:val="center"/>
          </w:tcPr>
          <w:p w14:paraId="325ACCBE" w14:textId="77777777" w:rsidR="00AC5305" w:rsidRDefault="00AC5305">
            <w:pPr>
              <w:spacing w:before="30" w:after="30" w:line="240" w:lineRule="auto"/>
            </w:pPr>
            <w:r>
              <w:rPr>
                <w:rFonts w:ascii="Century Gothic" w:hAnsi="Century Gothic" w:cs="Calibri"/>
                <w:sz w:val="18"/>
                <w:szCs w:val="18"/>
              </w:rPr>
              <w:fldChar w:fldCharType="begin">
                <w:ffData>
                  <w:name w:val="Texte8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6B3600AD" w14:textId="77777777">
        <w:trPr>
          <w:cantSplit/>
          <w:trHeight w:val="520"/>
          <w:jc w:val="center"/>
        </w:trPr>
        <w:tc>
          <w:tcPr>
            <w:tcW w:w="4040" w:type="dxa"/>
            <w:gridSpan w:val="5"/>
            <w:vAlign w:val="center"/>
          </w:tcPr>
          <w:p w14:paraId="5FC1B749" w14:textId="77777777" w:rsidR="00AC5305" w:rsidRDefault="00110249">
            <w:pPr>
              <w:spacing w:before="30" w:after="0" w:line="240" w:lineRule="auto"/>
            </w:pPr>
            <w:r w:rsidRPr="00462015">
              <w:rPr>
                <w:rFonts w:ascii="Century Gothic" w:hAnsi="Century Gothic" w:cs="Calibri"/>
                <w:b/>
                <w:sz w:val="18"/>
                <w:szCs w:val="18"/>
              </w:rPr>
              <w:t>EDTO training programme reference (OMD):</w:t>
            </w:r>
          </w:p>
          <w:p w14:paraId="25A1540C" w14:textId="77777777" w:rsidR="00AC5305" w:rsidRPr="00462015" w:rsidRDefault="00110249">
            <w:pPr>
              <w:spacing w:after="30" w:line="240" w:lineRule="auto"/>
              <w:rPr>
                <w:lang w:val="fr-FR"/>
              </w:rPr>
            </w:pPr>
            <w:r>
              <w:rPr>
                <w:rFonts w:ascii="Century Gothic" w:hAnsi="Century Gothic" w:cs="Calibri"/>
                <w:i/>
                <w:sz w:val="14"/>
                <w:szCs w:val="14"/>
                <w:lang w:val="fr-FR"/>
              </w:rPr>
              <w:t>Référence du programme de formation EDTO (OMD)</w:t>
            </w:r>
          </w:p>
        </w:tc>
        <w:tc>
          <w:tcPr>
            <w:tcW w:w="6079" w:type="dxa"/>
            <w:gridSpan w:val="9"/>
            <w:vAlign w:val="center"/>
          </w:tcPr>
          <w:p w14:paraId="392212BF"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8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3F485FC7" w14:textId="77777777">
        <w:trPr>
          <w:cantSplit/>
          <w:jc w:val="center"/>
        </w:trPr>
        <w:tc>
          <w:tcPr>
            <w:tcW w:w="5555" w:type="dxa"/>
            <w:gridSpan w:val="8"/>
            <w:shd w:val="clear" w:color="auto" w:fill="F2F2F2"/>
            <w:vAlign w:val="center"/>
          </w:tcPr>
          <w:p w14:paraId="11C4DE24" w14:textId="77777777" w:rsidR="00AC5305" w:rsidRDefault="00110249">
            <w:pPr>
              <w:keepNext/>
              <w:spacing w:before="30" w:after="0" w:line="240" w:lineRule="auto"/>
              <w:jc w:val="center"/>
            </w:pPr>
            <w:r>
              <w:rPr>
                <w:rFonts w:ascii="Century Gothic" w:hAnsi="Century Gothic" w:cs="Calibri"/>
                <w:b/>
                <w:sz w:val="16"/>
                <w:szCs w:val="16"/>
                <w:lang w:val="fr-FR"/>
              </w:rPr>
              <w:t>Item</w:t>
            </w:r>
          </w:p>
          <w:p w14:paraId="488AD721" w14:textId="77777777" w:rsidR="00AC5305" w:rsidRDefault="00110249">
            <w:pPr>
              <w:keepNext/>
              <w:spacing w:after="30" w:line="240" w:lineRule="auto"/>
              <w:jc w:val="center"/>
            </w:pPr>
            <w:r>
              <w:rPr>
                <w:rFonts w:ascii="Century Gothic" w:hAnsi="Century Gothic" w:cs="Calibri"/>
                <w:i/>
                <w:sz w:val="13"/>
                <w:szCs w:val="13"/>
                <w:lang w:val="fr-FR"/>
              </w:rPr>
              <w:t>Élément</w:t>
            </w:r>
          </w:p>
        </w:tc>
        <w:tc>
          <w:tcPr>
            <w:tcW w:w="2525" w:type="dxa"/>
            <w:gridSpan w:val="4"/>
            <w:shd w:val="clear" w:color="auto" w:fill="F2F2F2"/>
            <w:vAlign w:val="center"/>
          </w:tcPr>
          <w:p w14:paraId="116BF4D8" w14:textId="77777777" w:rsidR="00AC5305" w:rsidRDefault="00110249">
            <w:pPr>
              <w:keepNext/>
              <w:spacing w:before="30" w:after="0" w:line="240" w:lineRule="auto"/>
              <w:jc w:val="center"/>
            </w:pPr>
            <w:r>
              <w:rPr>
                <w:rFonts w:ascii="Century Gothic" w:hAnsi="Century Gothic" w:cs="Calibri"/>
                <w:b/>
                <w:sz w:val="16"/>
                <w:szCs w:val="16"/>
                <w:lang w:val="fr-FR"/>
              </w:rPr>
              <w:t>Answer</w:t>
            </w:r>
          </w:p>
          <w:p w14:paraId="759CAC80" w14:textId="77777777" w:rsidR="00AC5305" w:rsidRDefault="00110249">
            <w:pPr>
              <w:keepNext/>
              <w:spacing w:after="30" w:line="240" w:lineRule="auto"/>
              <w:jc w:val="center"/>
            </w:pPr>
            <w:r>
              <w:rPr>
                <w:rFonts w:ascii="Century Gothic" w:hAnsi="Century Gothic" w:cs="Calibri"/>
                <w:i/>
                <w:sz w:val="13"/>
                <w:szCs w:val="13"/>
                <w:lang w:val="fr-FR"/>
              </w:rPr>
              <w:t>Réponse</w:t>
            </w:r>
          </w:p>
        </w:tc>
        <w:tc>
          <w:tcPr>
            <w:tcW w:w="2039" w:type="dxa"/>
            <w:gridSpan w:val="2"/>
            <w:shd w:val="clear" w:color="auto" w:fill="F2F2F2"/>
            <w:vAlign w:val="center"/>
          </w:tcPr>
          <w:p w14:paraId="1692A6E2" w14:textId="77777777" w:rsidR="00AC5305" w:rsidRDefault="00110249">
            <w:pPr>
              <w:keepNext/>
              <w:spacing w:before="30" w:after="0" w:line="240" w:lineRule="auto"/>
              <w:jc w:val="center"/>
            </w:pPr>
            <w:r>
              <w:rPr>
                <w:rFonts w:ascii="Century Gothic" w:hAnsi="Century Gothic" w:cs="Calibri"/>
                <w:b/>
                <w:sz w:val="16"/>
                <w:szCs w:val="16"/>
                <w:lang w:val="fr-FR"/>
              </w:rPr>
              <w:t>Details / reference</w:t>
            </w:r>
          </w:p>
          <w:p w14:paraId="1318F3A9" w14:textId="77777777" w:rsidR="00AC5305" w:rsidRDefault="00110249">
            <w:pPr>
              <w:keepNext/>
              <w:spacing w:after="30" w:line="240" w:lineRule="auto"/>
              <w:jc w:val="center"/>
            </w:pPr>
            <w:r>
              <w:rPr>
                <w:rFonts w:ascii="Century Gothic" w:hAnsi="Century Gothic" w:cs="Calibri"/>
                <w:i/>
                <w:sz w:val="13"/>
                <w:szCs w:val="13"/>
                <w:lang w:val="fr-FR"/>
              </w:rPr>
              <w:t>Précisions / référence</w:t>
            </w:r>
          </w:p>
        </w:tc>
      </w:tr>
      <w:tr w:rsidR="00AC5305" w14:paraId="30864718" w14:textId="77777777">
        <w:trPr>
          <w:cantSplit/>
          <w:trHeight w:val="420"/>
          <w:jc w:val="center"/>
        </w:trPr>
        <w:tc>
          <w:tcPr>
            <w:tcW w:w="5555" w:type="dxa"/>
            <w:gridSpan w:val="8"/>
            <w:vAlign w:val="center"/>
          </w:tcPr>
          <w:p w14:paraId="568F36C6" w14:textId="77777777" w:rsidR="00AC5305" w:rsidRDefault="00110249">
            <w:pPr>
              <w:spacing w:before="30" w:after="0" w:line="240" w:lineRule="auto"/>
            </w:pPr>
            <w:r w:rsidRPr="00462015">
              <w:rPr>
                <w:rFonts w:ascii="Century Gothic" w:hAnsi="Century Gothic" w:cs="Calibri"/>
                <w:b/>
                <w:sz w:val="16"/>
                <w:szCs w:val="16"/>
              </w:rPr>
              <w:t>Communication means at normal and contingency altitudes (voice / data link)</w:t>
            </w:r>
          </w:p>
          <w:p w14:paraId="4F352FD5" w14:textId="77777777" w:rsidR="00AC5305" w:rsidRPr="00462015" w:rsidRDefault="00110249">
            <w:pPr>
              <w:spacing w:after="30" w:line="240" w:lineRule="auto"/>
              <w:rPr>
                <w:lang w:val="fr-FR"/>
              </w:rPr>
            </w:pPr>
            <w:r>
              <w:rPr>
                <w:rFonts w:ascii="Century Gothic" w:hAnsi="Century Gothic" w:cs="Calibri"/>
                <w:i/>
                <w:sz w:val="13"/>
                <w:szCs w:val="13"/>
                <w:lang w:val="fr-FR"/>
              </w:rPr>
              <w:t>Moyens de communication aux altitudes normales et de secours (voix / liaison de données)</w:t>
            </w:r>
          </w:p>
        </w:tc>
        <w:tc>
          <w:tcPr>
            <w:tcW w:w="2525" w:type="dxa"/>
            <w:gridSpan w:val="4"/>
            <w:vAlign w:val="center"/>
          </w:tcPr>
          <w:p w14:paraId="4678D96B"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2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2539ABF3" w14:textId="77777777" w:rsidR="00AC5305" w:rsidRDefault="00AC5305">
            <w:pPr>
              <w:spacing w:before="30" w:after="30" w:line="240" w:lineRule="auto"/>
            </w:pPr>
            <w:r>
              <w:rPr>
                <w:rFonts w:ascii="Century Gothic" w:hAnsi="Century Gothic" w:cs="Calibri"/>
                <w:sz w:val="18"/>
                <w:szCs w:val="18"/>
              </w:rPr>
              <w:fldChar w:fldCharType="begin">
                <w:ffData>
                  <w:name w:val="Texte8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318E00C5" w14:textId="77777777">
        <w:trPr>
          <w:cantSplit/>
          <w:trHeight w:val="420"/>
          <w:jc w:val="center"/>
        </w:trPr>
        <w:tc>
          <w:tcPr>
            <w:tcW w:w="5555" w:type="dxa"/>
            <w:gridSpan w:val="8"/>
            <w:vAlign w:val="center"/>
          </w:tcPr>
          <w:p w14:paraId="2A6237F1" w14:textId="77777777" w:rsidR="00AC5305" w:rsidRDefault="00110249">
            <w:pPr>
              <w:spacing w:before="30" w:after="0" w:line="240" w:lineRule="auto"/>
            </w:pPr>
            <w:r w:rsidRPr="00462015">
              <w:rPr>
                <w:rFonts w:ascii="Century Gothic" w:hAnsi="Century Gothic" w:cs="Calibri"/>
                <w:b/>
                <w:sz w:val="16"/>
                <w:szCs w:val="16"/>
              </w:rPr>
              <w:t>Reliable voice or data link communication for operations beyond 180 min</w:t>
            </w:r>
          </w:p>
          <w:p w14:paraId="1508D253" w14:textId="77777777" w:rsidR="00AC5305" w:rsidRPr="00462015" w:rsidRDefault="00110249">
            <w:pPr>
              <w:spacing w:after="30" w:line="240" w:lineRule="auto"/>
              <w:rPr>
                <w:lang w:val="fr-FR"/>
              </w:rPr>
            </w:pPr>
            <w:r>
              <w:rPr>
                <w:rFonts w:ascii="Century Gothic" w:hAnsi="Century Gothic" w:cs="Calibri"/>
                <w:i/>
                <w:sz w:val="13"/>
                <w:szCs w:val="13"/>
                <w:lang w:val="fr-FR"/>
              </w:rPr>
              <w:t>Communications fiables voix ou liaison de données pour les opérations au-delà de 180 min</w:t>
            </w:r>
          </w:p>
        </w:tc>
        <w:tc>
          <w:tcPr>
            <w:tcW w:w="2525" w:type="dxa"/>
            <w:gridSpan w:val="4"/>
            <w:vAlign w:val="center"/>
          </w:tcPr>
          <w:p w14:paraId="0E796F5B"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2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2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63B1A82F" w14:textId="77777777" w:rsidR="00AC5305" w:rsidRDefault="00AC5305">
            <w:pPr>
              <w:spacing w:before="30" w:after="30" w:line="240" w:lineRule="auto"/>
            </w:pPr>
            <w:r>
              <w:rPr>
                <w:rFonts w:ascii="Century Gothic" w:hAnsi="Century Gothic" w:cs="Calibri"/>
                <w:sz w:val="18"/>
                <w:szCs w:val="18"/>
              </w:rPr>
              <w:fldChar w:fldCharType="begin">
                <w:ffData>
                  <w:name w:val="Texte9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5AA36F4F" w14:textId="77777777">
        <w:trPr>
          <w:cantSplit/>
          <w:trHeight w:val="420"/>
          <w:jc w:val="center"/>
        </w:trPr>
        <w:tc>
          <w:tcPr>
            <w:tcW w:w="5555" w:type="dxa"/>
            <w:gridSpan w:val="8"/>
            <w:vAlign w:val="center"/>
          </w:tcPr>
          <w:p w14:paraId="2FC05C69" w14:textId="77777777" w:rsidR="00AC5305" w:rsidRDefault="00110249">
            <w:pPr>
              <w:spacing w:before="30" w:after="0" w:line="240" w:lineRule="auto"/>
            </w:pPr>
            <w:r w:rsidRPr="00462015">
              <w:rPr>
                <w:rFonts w:ascii="Century Gothic" w:hAnsi="Century Gothic" w:cs="Calibri"/>
                <w:b/>
                <w:sz w:val="16"/>
                <w:szCs w:val="16"/>
              </w:rPr>
              <w:t>Flight planning system computing EDTO critical fuel</w:t>
            </w:r>
          </w:p>
          <w:p w14:paraId="01A5EFA1" w14:textId="77777777" w:rsidR="00AC5305" w:rsidRPr="00462015" w:rsidRDefault="00110249">
            <w:pPr>
              <w:spacing w:after="30" w:line="240" w:lineRule="auto"/>
              <w:rPr>
                <w:lang w:val="fr-FR"/>
              </w:rPr>
            </w:pPr>
            <w:r>
              <w:rPr>
                <w:rFonts w:ascii="Century Gothic" w:hAnsi="Century Gothic" w:cs="Calibri"/>
                <w:i/>
                <w:sz w:val="13"/>
                <w:szCs w:val="13"/>
                <w:lang w:val="fr-FR"/>
              </w:rPr>
              <w:t>Système de préparation des vols calculant le carburant critique EDTO</w:t>
            </w:r>
          </w:p>
        </w:tc>
        <w:tc>
          <w:tcPr>
            <w:tcW w:w="2525" w:type="dxa"/>
            <w:gridSpan w:val="4"/>
            <w:vAlign w:val="center"/>
          </w:tcPr>
          <w:p w14:paraId="55E6B1E7"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3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0E43D086" w14:textId="77777777" w:rsidR="00AC5305" w:rsidRDefault="00AC5305">
            <w:pPr>
              <w:spacing w:before="30" w:after="30" w:line="240" w:lineRule="auto"/>
            </w:pPr>
            <w:r>
              <w:rPr>
                <w:rFonts w:ascii="Century Gothic" w:hAnsi="Century Gothic" w:cs="Calibri"/>
                <w:sz w:val="18"/>
                <w:szCs w:val="18"/>
              </w:rPr>
              <w:fldChar w:fldCharType="begin">
                <w:ffData>
                  <w:name w:val="Texte9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AC5305" w14:paraId="31F0B421" w14:textId="77777777">
        <w:trPr>
          <w:cantSplit/>
          <w:trHeight w:val="420"/>
          <w:jc w:val="center"/>
        </w:trPr>
        <w:tc>
          <w:tcPr>
            <w:tcW w:w="5555" w:type="dxa"/>
            <w:gridSpan w:val="8"/>
            <w:vAlign w:val="center"/>
          </w:tcPr>
          <w:p w14:paraId="4AF2003E" w14:textId="77777777" w:rsidR="00AC5305" w:rsidRDefault="00110249">
            <w:pPr>
              <w:spacing w:before="30" w:after="0" w:line="240" w:lineRule="auto"/>
            </w:pPr>
            <w:r w:rsidRPr="00462015">
              <w:rPr>
                <w:rFonts w:ascii="Century Gothic" w:hAnsi="Century Gothic" w:cs="Calibri"/>
                <w:b/>
                <w:sz w:val="16"/>
                <w:szCs w:val="16"/>
              </w:rPr>
              <w:t>Validation flight(s) planned</w:t>
            </w:r>
          </w:p>
          <w:p w14:paraId="41001C7F" w14:textId="77777777" w:rsidR="00AC5305" w:rsidRDefault="00110249">
            <w:pPr>
              <w:spacing w:after="30" w:line="240" w:lineRule="auto"/>
            </w:pPr>
            <w:r w:rsidRPr="00462015">
              <w:rPr>
                <w:rFonts w:ascii="Century Gothic" w:hAnsi="Century Gothic" w:cs="Calibri"/>
                <w:i/>
                <w:sz w:val="13"/>
                <w:szCs w:val="13"/>
              </w:rPr>
              <w:t>Vol(s) de validation prévu(s)</w:t>
            </w:r>
          </w:p>
        </w:tc>
        <w:tc>
          <w:tcPr>
            <w:tcW w:w="2525" w:type="dxa"/>
            <w:gridSpan w:val="4"/>
            <w:vAlign w:val="center"/>
          </w:tcPr>
          <w:p w14:paraId="3C520309"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3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Yes </w:t>
            </w:r>
            <w:r w:rsidR="00110249">
              <w:rPr>
                <w:rFonts w:ascii="Century Gothic" w:hAnsi="Century Gothic" w:cs="Calibri"/>
                <w:i/>
                <w:sz w:val="14"/>
                <w:szCs w:val="14"/>
                <w:lang w:val="fr-FR"/>
              </w:rPr>
              <w:t>Oui</w:t>
            </w:r>
            <w:r w:rsidR="00110249">
              <w:rPr>
                <w:rFonts w:ascii="Century Gothic" w:hAnsi="Century Gothic" w:cs="Calibri"/>
                <w:sz w:val="16"/>
                <w:szCs w:val="16"/>
                <w:lang w:val="fr-FR"/>
              </w:rPr>
              <w:t xml:space="preserve">     </w:t>
            </w:r>
            <w:r>
              <w:rPr>
                <w:rFonts w:ascii="Segoe UI Symbol" w:eastAsia="MS Gothic" w:hAnsi="Segoe UI Symbol"/>
                <w:sz w:val="18"/>
                <w:szCs w:val="18"/>
              </w:rPr>
              <w:fldChar w:fldCharType="begin">
                <w:ffData>
                  <w:name w:val="CaseACocher3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6"/>
                <w:szCs w:val="16"/>
                <w:lang w:val="fr-FR"/>
              </w:rPr>
              <w:t xml:space="preserve"> No </w:t>
            </w:r>
            <w:r w:rsidR="00110249">
              <w:rPr>
                <w:rFonts w:ascii="Century Gothic" w:hAnsi="Century Gothic" w:cs="Calibri"/>
                <w:i/>
                <w:sz w:val="14"/>
                <w:szCs w:val="14"/>
                <w:lang w:val="fr-FR"/>
              </w:rPr>
              <w:t>Non</w:t>
            </w:r>
          </w:p>
        </w:tc>
        <w:tc>
          <w:tcPr>
            <w:tcW w:w="2039" w:type="dxa"/>
            <w:gridSpan w:val="2"/>
            <w:vAlign w:val="center"/>
          </w:tcPr>
          <w:p w14:paraId="314B5460" w14:textId="77777777" w:rsidR="00AC5305" w:rsidRDefault="00AC5305">
            <w:pPr>
              <w:spacing w:before="30" w:after="30" w:line="240" w:lineRule="auto"/>
            </w:pPr>
            <w:r>
              <w:rPr>
                <w:rFonts w:ascii="Century Gothic" w:hAnsi="Century Gothic" w:cs="Calibri"/>
                <w:sz w:val="18"/>
                <w:szCs w:val="18"/>
              </w:rPr>
              <w:fldChar w:fldCharType="begin">
                <w:ffData>
                  <w:name w:val="Texte9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7A3B13E0" w14:textId="77777777" w:rsidR="00AC5305" w:rsidRDefault="00AC530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AC5305" w14:paraId="27305530" w14:textId="77777777">
        <w:trPr>
          <w:cantSplit/>
          <w:trHeight w:val="480"/>
          <w:jc w:val="center"/>
        </w:trPr>
        <w:tc>
          <w:tcPr>
            <w:tcW w:w="10119" w:type="dxa"/>
            <w:shd w:val="clear" w:color="auto" w:fill="BFBFBF"/>
            <w:vAlign w:val="center"/>
          </w:tcPr>
          <w:p w14:paraId="477679ED" w14:textId="77777777" w:rsidR="00AC5305" w:rsidRPr="00462015" w:rsidRDefault="00110249">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0440CEFC" w14:textId="77777777" w:rsidR="00AC5305" w:rsidRDefault="00AC530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AC5305" w14:paraId="37FFDDA9" w14:textId="77777777">
        <w:trPr>
          <w:cantSplit/>
          <w:tblHeader/>
          <w:jc w:val="center"/>
        </w:trPr>
        <w:tc>
          <w:tcPr>
            <w:tcW w:w="2020" w:type="dxa"/>
            <w:shd w:val="clear" w:color="auto" w:fill="95B3D7"/>
            <w:vAlign w:val="center"/>
          </w:tcPr>
          <w:p w14:paraId="45514408" w14:textId="77777777" w:rsidR="00AC5305" w:rsidRDefault="00110249">
            <w:pPr>
              <w:spacing w:before="30" w:after="0" w:line="240" w:lineRule="auto"/>
              <w:jc w:val="center"/>
            </w:pPr>
            <w:r>
              <w:rPr>
                <w:rFonts w:ascii="Century Gothic" w:hAnsi="Century Gothic" w:cs="Calibri"/>
                <w:b/>
                <w:sz w:val="15"/>
                <w:szCs w:val="15"/>
                <w:lang w:val="fr-FR"/>
              </w:rPr>
              <w:t>Reference</w:t>
            </w:r>
          </w:p>
          <w:p w14:paraId="59ABC05F" w14:textId="77777777" w:rsidR="00AC5305" w:rsidRDefault="00110249">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2CFFD1B5" w14:textId="77777777" w:rsidR="00AC5305" w:rsidRDefault="00110249">
            <w:pPr>
              <w:spacing w:before="30" w:after="0" w:line="240" w:lineRule="auto"/>
              <w:jc w:val="center"/>
            </w:pPr>
            <w:r>
              <w:rPr>
                <w:rFonts w:ascii="Century Gothic" w:hAnsi="Century Gothic" w:cs="Calibri"/>
                <w:b/>
                <w:sz w:val="15"/>
                <w:szCs w:val="15"/>
                <w:lang w:val="fr-FR"/>
              </w:rPr>
              <w:t>Requirement</w:t>
            </w:r>
          </w:p>
          <w:p w14:paraId="6D1CD462" w14:textId="77777777" w:rsidR="00AC5305" w:rsidRDefault="00110249">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060CA652" w14:textId="77777777" w:rsidR="00AC5305" w:rsidRPr="00462015" w:rsidRDefault="00110249">
            <w:pPr>
              <w:spacing w:before="30" w:after="0" w:line="240" w:lineRule="auto"/>
              <w:jc w:val="center"/>
              <w:rPr>
                <w:lang w:val="fr-FR"/>
              </w:rPr>
            </w:pPr>
            <w:r>
              <w:rPr>
                <w:rFonts w:ascii="Century Gothic" w:hAnsi="Century Gothic" w:cs="Calibri"/>
                <w:b/>
                <w:sz w:val="15"/>
                <w:szCs w:val="15"/>
                <w:lang w:val="fr-FR"/>
              </w:rPr>
              <w:t>Operator's manual / document reference</w:t>
            </w:r>
          </w:p>
          <w:p w14:paraId="2E554EDD" w14:textId="77777777" w:rsidR="00AC5305" w:rsidRPr="00462015" w:rsidRDefault="00110249">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19BF3B2C" w14:textId="77777777" w:rsidR="00AC5305" w:rsidRDefault="00110249">
            <w:pPr>
              <w:spacing w:before="30" w:after="0" w:line="240" w:lineRule="auto"/>
              <w:jc w:val="center"/>
            </w:pPr>
            <w:r>
              <w:rPr>
                <w:rFonts w:ascii="Century Gothic" w:hAnsi="Century Gothic" w:cs="Calibri"/>
                <w:b/>
                <w:sz w:val="15"/>
                <w:szCs w:val="15"/>
                <w:lang w:val="fr-FR"/>
              </w:rPr>
              <w:t>CCAA use</w:t>
            </w:r>
          </w:p>
          <w:p w14:paraId="584DB404" w14:textId="77777777" w:rsidR="00AC5305" w:rsidRDefault="00110249">
            <w:pPr>
              <w:spacing w:after="30" w:line="240" w:lineRule="auto"/>
              <w:jc w:val="center"/>
            </w:pPr>
            <w:r>
              <w:rPr>
                <w:rFonts w:ascii="Century Gothic" w:hAnsi="Century Gothic" w:cs="Calibri"/>
                <w:i/>
                <w:sz w:val="12"/>
                <w:szCs w:val="12"/>
                <w:lang w:val="fr-FR"/>
              </w:rPr>
              <w:t>Réservé CCAA</w:t>
            </w:r>
          </w:p>
        </w:tc>
      </w:tr>
      <w:tr w:rsidR="00AC5305" w:rsidRPr="00965568" w14:paraId="64FD1E77" w14:textId="77777777">
        <w:trPr>
          <w:cantSplit/>
          <w:jc w:val="center"/>
        </w:trPr>
        <w:tc>
          <w:tcPr>
            <w:tcW w:w="10119" w:type="dxa"/>
            <w:gridSpan w:val="4"/>
            <w:shd w:val="clear" w:color="auto" w:fill="F2F2F2"/>
            <w:vAlign w:val="center"/>
          </w:tcPr>
          <w:p w14:paraId="6DE77EEC" w14:textId="77777777" w:rsidR="00AC5305" w:rsidRDefault="00110249">
            <w:pPr>
              <w:keepNext/>
              <w:spacing w:before="30" w:after="30" w:line="240" w:lineRule="auto"/>
              <w:ind w:left="60"/>
            </w:pPr>
            <w:r w:rsidRPr="00462015">
              <w:rPr>
                <w:rFonts w:ascii="Century Gothic" w:hAnsi="Century Gothic" w:cs="Calibri"/>
                <w:b/>
                <w:sz w:val="16"/>
                <w:szCs w:val="16"/>
              </w:rPr>
              <w:t>EDTO operational approval (SPA.EDTO.105)</w:t>
            </w:r>
            <w:r w:rsidRPr="00462015">
              <w:rPr>
                <w:rFonts w:ascii="Century Gothic" w:hAnsi="Century Gothic" w:cs="Calibri"/>
                <w:i/>
                <w:sz w:val="14"/>
                <w:szCs w:val="14"/>
              </w:rPr>
              <w:t xml:space="preserve"> / Agrément d'exploitation EDTO (SPA.EDTO.105)</w:t>
            </w:r>
          </w:p>
        </w:tc>
      </w:tr>
      <w:tr w:rsidR="00AC5305" w14:paraId="19504539" w14:textId="77777777">
        <w:trPr>
          <w:cantSplit/>
          <w:trHeight w:val="420"/>
          <w:jc w:val="center"/>
        </w:trPr>
        <w:tc>
          <w:tcPr>
            <w:tcW w:w="2020" w:type="dxa"/>
          </w:tcPr>
          <w:p w14:paraId="5D86A973" w14:textId="77777777" w:rsidR="00AC5305" w:rsidRDefault="00110249">
            <w:pPr>
              <w:spacing w:before="30" w:after="30" w:line="240" w:lineRule="auto"/>
            </w:pPr>
            <w:r w:rsidRPr="00462015">
              <w:rPr>
                <w:rFonts w:ascii="Century Gothic" w:hAnsi="Century Gothic" w:cs="Calibri"/>
                <w:b/>
                <w:sz w:val="14"/>
                <w:szCs w:val="14"/>
              </w:rPr>
              <w:t>SPA.EDTO.100</w:t>
            </w:r>
            <w:r w:rsidRPr="00462015">
              <w:rPr>
                <w:rFonts w:ascii="Century Gothic" w:hAnsi="Century Gothic" w:cs="Calibri"/>
                <w:b/>
                <w:sz w:val="14"/>
                <w:szCs w:val="14"/>
              </w:rPr>
              <w:br/>
              <w:t>CAT.OP.MPA.140</w:t>
            </w:r>
          </w:p>
        </w:tc>
        <w:tc>
          <w:tcPr>
            <w:tcW w:w="4040" w:type="dxa"/>
          </w:tcPr>
          <w:p w14:paraId="121F820A" w14:textId="77777777" w:rsidR="00AC5305" w:rsidRDefault="00110249">
            <w:pPr>
              <w:spacing w:before="30" w:after="0" w:line="240" w:lineRule="auto"/>
            </w:pPr>
            <w:r w:rsidRPr="00462015">
              <w:rPr>
                <w:rFonts w:ascii="Century Gothic" w:hAnsi="Century Gothic" w:cs="Calibri"/>
                <w:sz w:val="15"/>
                <w:szCs w:val="15"/>
              </w:rPr>
              <w:t>Threshold distance / time and approved cruise speed (OEI for two-engined aeroplanes, all engines operating for aeroplanes with more than two engines) determined for each type or variant.</w:t>
            </w:r>
          </w:p>
          <w:p w14:paraId="5DCC6444" w14:textId="77777777" w:rsidR="00AC5305" w:rsidRPr="00462015" w:rsidRDefault="00110249">
            <w:pPr>
              <w:spacing w:after="30" w:line="240" w:lineRule="auto"/>
              <w:rPr>
                <w:lang w:val="fr-FR"/>
              </w:rPr>
            </w:pPr>
            <w:r>
              <w:rPr>
                <w:rFonts w:ascii="Century Gothic" w:hAnsi="Century Gothic" w:cs="Calibri"/>
                <w:i/>
                <w:sz w:val="13"/>
                <w:szCs w:val="13"/>
                <w:lang w:val="fr-FR"/>
              </w:rPr>
              <w:t>Distance / seuil de temps et vitesse de croisière approuvée (OEI pour les avions à deux turbomachines, tous moteurs en fonctionnement au-delà de deux turbomachines) déterminés pour chaque type ou variante.</w:t>
            </w:r>
          </w:p>
        </w:tc>
        <w:tc>
          <w:tcPr>
            <w:tcW w:w="2525" w:type="dxa"/>
            <w:vAlign w:val="center"/>
          </w:tcPr>
          <w:p w14:paraId="052F6C1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75314C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3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3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159BFB41" w14:textId="77777777">
        <w:trPr>
          <w:cantSplit/>
          <w:trHeight w:val="420"/>
          <w:jc w:val="center"/>
        </w:trPr>
        <w:tc>
          <w:tcPr>
            <w:tcW w:w="2020" w:type="dxa"/>
          </w:tcPr>
          <w:p w14:paraId="377C6104" w14:textId="77777777" w:rsidR="00AC5305" w:rsidRDefault="00110249">
            <w:pPr>
              <w:spacing w:before="30" w:after="30" w:line="240" w:lineRule="auto"/>
            </w:pPr>
            <w:r>
              <w:rPr>
                <w:rFonts w:ascii="Century Gothic" w:hAnsi="Century Gothic" w:cs="Calibri"/>
                <w:b/>
                <w:sz w:val="14"/>
                <w:szCs w:val="14"/>
                <w:lang w:val="fr-FR"/>
              </w:rPr>
              <w:t>SPA.EDTO.105(a)</w:t>
            </w:r>
          </w:p>
        </w:tc>
        <w:tc>
          <w:tcPr>
            <w:tcW w:w="4040" w:type="dxa"/>
          </w:tcPr>
          <w:p w14:paraId="39A2B0F8" w14:textId="77777777" w:rsidR="00AC5305" w:rsidRDefault="00110249">
            <w:pPr>
              <w:spacing w:before="30" w:after="0" w:line="240" w:lineRule="auto"/>
            </w:pPr>
            <w:r w:rsidRPr="00462015">
              <w:rPr>
                <w:rFonts w:ascii="Century Gothic" w:hAnsi="Century Gothic" w:cs="Calibri"/>
                <w:sz w:val="15"/>
                <w:szCs w:val="15"/>
              </w:rPr>
              <w:t>EDTO type design and reliability approval of the aeroplane / engine combination for the intended operation.</w:t>
            </w:r>
          </w:p>
          <w:p w14:paraId="316BDDC1" w14:textId="77777777" w:rsidR="00AC5305" w:rsidRPr="00462015" w:rsidRDefault="00110249">
            <w:pPr>
              <w:spacing w:after="30" w:line="240" w:lineRule="auto"/>
              <w:rPr>
                <w:lang w:val="fr-FR"/>
              </w:rPr>
            </w:pPr>
            <w:r>
              <w:rPr>
                <w:rFonts w:ascii="Century Gothic" w:hAnsi="Century Gothic" w:cs="Calibri"/>
                <w:i/>
                <w:sz w:val="13"/>
                <w:szCs w:val="13"/>
                <w:lang w:val="fr-FR"/>
              </w:rPr>
              <w:t>Agrément de type EDTO (conception et fiabilité) de la combinaison avion / moteur pour l'exploitation prévue.</w:t>
            </w:r>
          </w:p>
        </w:tc>
        <w:tc>
          <w:tcPr>
            <w:tcW w:w="2525" w:type="dxa"/>
            <w:vAlign w:val="center"/>
          </w:tcPr>
          <w:p w14:paraId="12270FC8"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7F9516E3"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3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3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180AEBA8" w14:textId="77777777">
        <w:trPr>
          <w:cantSplit/>
          <w:trHeight w:val="420"/>
          <w:jc w:val="center"/>
        </w:trPr>
        <w:tc>
          <w:tcPr>
            <w:tcW w:w="2020" w:type="dxa"/>
          </w:tcPr>
          <w:p w14:paraId="1C029899" w14:textId="77777777" w:rsidR="00AC5305" w:rsidRDefault="00110249">
            <w:pPr>
              <w:spacing w:before="30" w:after="30" w:line="240" w:lineRule="auto"/>
            </w:pPr>
            <w:r>
              <w:rPr>
                <w:rFonts w:ascii="Century Gothic" w:hAnsi="Century Gothic" w:cs="Calibri"/>
                <w:b/>
                <w:sz w:val="14"/>
                <w:szCs w:val="14"/>
                <w:lang w:val="fr-FR"/>
              </w:rPr>
              <w:t>SPA.EDTO.105(b)</w:t>
            </w:r>
          </w:p>
        </w:tc>
        <w:tc>
          <w:tcPr>
            <w:tcW w:w="4040" w:type="dxa"/>
          </w:tcPr>
          <w:p w14:paraId="2AA4F0F6" w14:textId="77777777" w:rsidR="00AC5305" w:rsidRDefault="00110249">
            <w:pPr>
              <w:spacing w:before="30" w:after="0" w:line="240" w:lineRule="auto"/>
            </w:pPr>
            <w:r w:rsidRPr="00462015">
              <w:rPr>
                <w:rFonts w:ascii="Century Gothic" w:hAnsi="Century Gothic" w:cs="Calibri"/>
                <w:sz w:val="15"/>
                <w:szCs w:val="15"/>
              </w:rPr>
              <w:t>Training programme for flight crew and all operations personnel; personnel suitably qualified.</w:t>
            </w:r>
          </w:p>
          <w:p w14:paraId="14BCDCDE"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formation de l'équipage de conduite et de tout le personnel d'exploitation ; personnel dûment qualifié.</w:t>
            </w:r>
          </w:p>
        </w:tc>
        <w:tc>
          <w:tcPr>
            <w:tcW w:w="2525" w:type="dxa"/>
            <w:vAlign w:val="center"/>
          </w:tcPr>
          <w:p w14:paraId="2C71FFC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2C6E219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3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3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472D7806" w14:textId="77777777">
        <w:trPr>
          <w:cantSplit/>
          <w:trHeight w:val="420"/>
          <w:jc w:val="center"/>
        </w:trPr>
        <w:tc>
          <w:tcPr>
            <w:tcW w:w="2020" w:type="dxa"/>
          </w:tcPr>
          <w:p w14:paraId="75FF4B0B" w14:textId="77777777" w:rsidR="00AC5305" w:rsidRDefault="00110249">
            <w:pPr>
              <w:spacing w:before="30" w:after="30" w:line="240" w:lineRule="auto"/>
            </w:pPr>
            <w:r>
              <w:rPr>
                <w:rFonts w:ascii="Century Gothic" w:hAnsi="Century Gothic" w:cs="Calibri"/>
                <w:b/>
                <w:sz w:val="14"/>
                <w:szCs w:val="14"/>
                <w:lang w:val="fr-FR"/>
              </w:rPr>
              <w:lastRenderedPageBreak/>
              <w:t>SPA.EDTO.105(c)</w:t>
            </w:r>
          </w:p>
        </w:tc>
        <w:tc>
          <w:tcPr>
            <w:tcW w:w="4040" w:type="dxa"/>
          </w:tcPr>
          <w:p w14:paraId="5DEEDBFB" w14:textId="77777777" w:rsidR="00AC5305" w:rsidRDefault="00110249">
            <w:pPr>
              <w:spacing w:before="30" w:after="0" w:line="240" w:lineRule="auto"/>
            </w:pPr>
            <w:r w:rsidRPr="00462015">
              <w:rPr>
                <w:rFonts w:ascii="Century Gothic" w:hAnsi="Century Gothic" w:cs="Calibri"/>
                <w:sz w:val="15"/>
                <w:szCs w:val="15"/>
              </w:rPr>
              <w:t>Operator organisation and experience adequate for the intended operation.</w:t>
            </w:r>
          </w:p>
          <w:p w14:paraId="2F7A171C" w14:textId="77777777" w:rsidR="00AC5305" w:rsidRPr="00462015" w:rsidRDefault="00110249">
            <w:pPr>
              <w:spacing w:after="30" w:line="240" w:lineRule="auto"/>
              <w:rPr>
                <w:lang w:val="fr-FR"/>
              </w:rPr>
            </w:pPr>
            <w:r>
              <w:rPr>
                <w:rFonts w:ascii="Century Gothic" w:hAnsi="Century Gothic" w:cs="Calibri"/>
                <w:i/>
                <w:sz w:val="13"/>
                <w:szCs w:val="13"/>
                <w:lang w:val="fr-FR"/>
              </w:rPr>
              <w:t>Organisation et expérience de l'exploitant adéquates pour l'exploitation prévue.</w:t>
            </w:r>
          </w:p>
        </w:tc>
        <w:tc>
          <w:tcPr>
            <w:tcW w:w="2525" w:type="dxa"/>
            <w:vAlign w:val="center"/>
          </w:tcPr>
          <w:p w14:paraId="79D5485D"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64604A9"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4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4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346F65CE" w14:textId="77777777">
        <w:trPr>
          <w:cantSplit/>
          <w:trHeight w:val="420"/>
          <w:jc w:val="center"/>
        </w:trPr>
        <w:tc>
          <w:tcPr>
            <w:tcW w:w="2020" w:type="dxa"/>
          </w:tcPr>
          <w:p w14:paraId="36625399" w14:textId="77777777" w:rsidR="00AC5305" w:rsidRDefault="00110249">
            <w:pPr>
              <w:spacing w:before="30" w:after="30" w:line="240" w:lineRule="auto"/>
            </w:pPr>
            <w:r>
              <w:rPr>
                <w:rFonts w:ascii="Century Gothic" w:hAnsi="Century Gothic" w:cs="Calibri"/>
                <w:b/>
                <w:sz w:val="14"/>
                <w:szCs w:val="14"/>
                <w:lang w:val="fr-FR"/>
              </w:rPr>
              <w:t>SPA.EDTO.105(d)</w:t>
            </w:r>
          </w:p>
        </w:tc>
        <w:tc>
          <w:tcPr>
            <w:tcW w:w="4040" w:type="dxa"/>
          </w:tcPr>
          <w:p w14:paraId="752DF11E" w14:textId="77777777" w:rsidR="00AC5305" w:rsidRDefault="00110249">
            <w:pPr>
              <w:spacing w:before="30" w:after="0" w:line="240" w:lineRule="auto"/>
            </w:pPr>
            <w:r w:rsidRPr="00462015">
              <w:rPr>
                <w:rFonts w:ascii="Century Gothic" w:hAnsi="Century Gothic" w:cs="Calibri"/>
                <w:sz w:val="15"/>
                <w:szCs w:val="15"/>
              </w:rPr>
              <w:t>Operating procedures established (OMA 8.5, OMB, OMC).</w:t>
            </w:r>
          </w:p>
          <w:p w14:paraId="7E87F23F" w14:textId="77777777" w:rsidR="00AC5305" w:rsidRPr="00462015" w:rsidRDefault="00110249">
            <w:pPr>
              <w:spacing w:after="30" w:line="240" w:lineRule="auto"/>
              <w:rPr>
                <w:lang w:val="fr-FR"/>
              </w:rPr>
            </w:pPr>
            <w:r>
              <w:rPr>
                <w:rFonts w:ascii="Century Gothic" w:hAnsi="Century Gothic" w:cs="Calibri"/>
                <w:i/>
                <w:sz w:val="13"/>
                <w:szCs w:val="13"/>
                <w:lang w:val="fr-FR"/>
              </w:rPr>
              <w:t>Procédures opérationnelles établies (OMA 8.5, OMB, OMC).</w:t>
            </w:r>
          </w:p>
        </w:tc>
        <w:tc>
          <w:tcPr>
            <w:tcW w:w="2525" w:type="dxa"/>
            <w:vAlign w:val="center"/>
          </w:tcPr>
          <w:p w14:paraId="40655FE2"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C1C4AD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4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4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3C9C154B" w14:textId="77777777">
        <w:trPr>
          <w:cantSplit/>
          <w:jc w:val="center"/>
        </w:trPr>
        <w:tc>
          <w:tcPr>
            <w:tcW w:w="10119" w:type="dxa"/>
            <w:gridSpan w:val="4"/>
            <w:shd w:val="clear" w:color="auto" w:fill="F2F2F2"/>
            <w:vAlign w:val="center"/>
          </w:tcPr>
          <w:p w14:paraId="30A171EB" w14:textId="77777777" w:rsidR="00AC5305" w:rsidRPr="00462015" w:rsidRDefault="00110249">
            <w:pPr>
              <w:keepNext/>
              <w:spacing w:before="30" w:after="30" w:line="240" w:lineRule="auto"/>
              <w:ind w:left="60"/>
              <w:rPr>
                <w:lang w:val="fr-FR"/>
              </w:rPr>
            </w:pPr>
            <w:r>
              <w:rPr>
                <w:rFonts w:ascii="Century Gothic" w:hAnsi="Century Gothic" w:cs="Calibri"/>
                <w:b/>
                <w:sz w:val="16"/>
                <w:szCs w:val="16"/>
                <w:lang w:val="fr-FR"/>
              </w:rPr>
              <w:t>En-route alternates and flight preparation</w:t>
            </w:r>
            <w:r>
              <w:rPr>
                <w:rFonts w:ascii="Century Gothic" w:hAnsi="Century Gothic" w:cs="Calibri"/>
                <w:i/>
                <w:sz w:val="14"/>
                <w:szCs w:val="14"/>
                <w:lang w:val="fr-FR"/>
              </w:rPr>
              <w:t xml:space="preserve"> / Dégagements en route et préparation des vols</w:t>
            </w:r>
          </w:p>
        </w:tc>
      </w:tr>
      <w:tr w:rsidR="00AC5305" w14:paraId="73068923" w14:textId="77777777">
        <w:trPr>
          <w:cantSplit/>
          <w:trHeight w:val="420"/>
          <w:jc w:val="center"/>
        </w:trPr>
        <w:tc>
          <w:tcPr>
            <w:tcW w:w="2020" w:type="dxa"/>
          </w:tcPr>
          <w:p w14:paraId="4AE9BEAE" w14:textId="77777777" w:rsidR="00AC5305" w:rsidRDefault="00110249">
            <w:pPr>
              <w:spacing w:before="30" w:after="30" w:line="240" w:lineRule="auto"/>
            </w:pPr>
            <w:r>
              <w:rPr>
                <w:rFonts w:ascii="Century Gothic" w:hAnsi="Century Gothic" w:cs="Calibri"/>
                <w:b/>
                <w:sz w:val="14"/>
                <w:szCs w:val="14"/>
                <w:lang w:val="fr-FR"/>
              </w:rPr>
              <w:t>SPA.EDTO.110(a)</w:t>
            </w:r>
          </w:p>
        </w:tc>
        <w:tc>
          <w:tcPr>
            <w:tcW w:w="4040" w:type="dxa"/>
          </w:tcPr>
          <w:p w14:paraId="0444EA4A" w14:textId="77777777" w:rsidR="00AC5305" w:rsidRDefault="00110249">
            <w:pPr>
              <w:spacing w:before="30" w:after="0" w:line="240" w:lineRule="auto"/>
            </w:pPr>
            <w:r w:rsidRPr="00462015">
              <w:rPr>
                <w:rFonts w:ascii="Century Gothic" w:hAnsi="Century Gothic" w:cs="Calibri"/>
                <w:sz w:val="15"/>
                <w:szCs w:val="15"/>
              </w:rPr>
              <w:t>Adequacy of EDTO en-route alternates: ATS, lighting, communications, MET, navaids, rescue services, instrument approach.</w:t>
            </w:r>
          </w:p>
          <w:p w14:paraId="62DCBA86" w14:textId="77777777" w:rsidR="00AC5305" w:rsidRPr="00462015" w:rsidRDefault="00110249">
            <w:pPr>
              <w:spacing w:after="30" w:line="240" w:lineRule="auto"/>
              <w:rPr>
                <w:lang w:val="fr-FR"/>
              </w:rPr>
            </w:pPr>
            <w:r>
              <w:rPr>
                <w:rFonts w:ascii="Century Gothic" w:hAnsi="Century Gothic" w:cs="Calibri"/>
                <w:i/>
                <w:sz w:val="13"/>
                <w:szCs w:val="13"/>
                <w:lang w:val="fr-FR"/>
              </w:rPr>
              <w:t>Adéquation des aérodromes de dégagement en route : ATS, éclairage, communications, MET, aides à la navigation, secours, approche aux instruments.</w:t>
            </w:r>
          </w:p>
        </w:tc>
        <w:tc>
          <w:tcPr>
            <w:tcW w:w="2525" w:type="dxa"/>
            <w:vAlign w:val="center"/>
          </w:tcPr>
          <w:p w14:paraId="48EC95E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373E7B22"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4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4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46817BD2" w14:textId="77777777">
        <w:trPr>
          <w:cantSplit/>
          <w:trHeight w:val="420"/>
          <w:jc w:val="center"/>
        </w:trPr>
        <w:tc>
          <w:tcPr>
            <w:tcW w:w="2020" w:type="dxa"/>
          </w:tcPr>
          <w:p w14:paraId="5CC7EFFC" w14:textId="77777777" w:rsidR="00AC5305" w:rsidRDefault="00110249">
            <w:pPr>
              <w:spacing w:before="30" w:after="30" w:line="240" w:lineRule="auto"/>
            </w:pPr>
            <w:r>
              <w:rPr>
                <w:rFonts w:ascii="Century Gothic" w:hAnsi="Century Gothic" w:cs="Calibri"/>
                <w:b/>
                <w:sz w:val="14"/>
                <w:szCs w:val="14"/>
                <w:lang w:val="fr-FR"/>
              </w:rPr>
              <w:t>SPA.EDTO.110(b)</w:t>
            </w:r>
          </w:p>
        </w:tc>
        <w:tc>
          <w:tcPr>
            <w:tcW w:w="4040" w:type="dxa"/>
          </w:tcPr>
          <w:p w14:paraId="7D4E8284" w14:textId="77777777" w:rsidR="00AC5305" w:rsidRDefault="00110249">
            <w:pPr>
              <w:spacing w:before="30" w:after="0" w:line="240" w:lineRule="auto"/>
            </w:pPr>
            <w:r w:rsidRPr="00462015">
              <w:rPr>
                <w:rFonts w:ascii="Century Gothic" w:hAnsi="Century Gothic" w:cs="Calibri"/>
                <w:sz w:val="15"/>
                <w:szCs w:val="15"/>
              </w:rPr>
              <w:t>ERA available within the approved diversion time or the MEL-based diversion time, whichever is shorter.</w:t>
            </w:r>
          </w:p>
          <w:p w14:paraId="47F1F857" w14:textId="77777777" w:rsidR="00AC5305" w:rsidRPr="00462015" w:rsidRDefault="00110249">
            <w:pPr>
              <w:spacing w:after="30" w:line="240" w:lineRule="auto"/>
              <w:rPr>
                <w:lang w:val="fr-FR"/>
              </w:rPr>
            </w:pPr>
            <w:r>
              <w:rPr>
                <w:rFonts w:ascii="Century Gothic" w:hAnsi="Century Gothic" w:cs="Calibri"/>
                <w:i/>
                <w:sz w:val="13"/>
                <w:szCs w:val="13"/>
                <w:lang w:val="fr-FR"/>
              </w:rPr>
              <w:t>ERA disponible dans le temps de déroutement approuvé ou dans le temps fondé sur la LME, le plus court étant retenu.</w:t>
            </w:r>
          </w:p>
        </w:tc>
        <w:tc>
          <w:tcPr>
            <w:tcW w:w="2525" w:type="dxa"/>
            <w:vAlign w:val="center"/>
          </w:tcPr>
          <w:p w14:paraId="28D0FB26"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9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743F969A"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4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4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0D35C2D7" w14:textId="77777777">
        <w:trPr>
          <w:cantSplit/>
          <w:trHeight w:val="420"/>
          <w:jc w:val="center"/>
        </w:trPr>
        <w:tc>
          <w:tcPr>
            <w:tcW w:w="2020" w:type="dxa"/>
          </w:tcPr>
          <w:p w14:paraId="7077F417" w14:textId="77777777" w:rsidR="00AC5305" w:rsidRDefault="00110249">
            <w:pPr>
              <w:spacing w:before="30" w:after="30" w:line="240" w:lineRule="auto"/>
            </w:pPr>
            <w:r>
              <w:rPr>
                <w:rFonts w:ascii="Century Gothic" w:hAnsi="Century Gothic" w:cs="Calibri"/>
                <w:b/>
                <w:sz w:val="14"/>
                <w:szCs w:val="14"/>
                <w:lang w:val="fr-FR"/>
              </w:rPr>
              <w:t>SPA.EDTO.115(a)(b)</w:t>
            </w:r>
          </w:p>
        </w:tc>
        <w:tc>
          <w:tcPr>
            <w:tcW w:w="4040" w:type="dxa"/>
          </w:tcPr>
          <w:p w14:paraId="44DBF72A" w14:textId="77777777" w:rsidR="00AC5305" w:rsidRDefault="00110249">
            <w:pPr>
              <w:spacing w:before="30" w:after="0" w:line="240" w:lineRule="auto"/>
            </w:pPr>
            <w:r w:rsidRPr="00462015">
              <w:rPr>
                <w:rFonts w:ascii="Century Gothic" w:hAnsi="Century Gothic" w:cs="Calibri"/>
                <w:sz w:val="15"/>
                <w:szCs w:val="15"/>
              </w:rPr>
              <w:t>ERA planning minima (DA/H + 200 ft, RVR/VIS + 800 m; MDA/H + 400 ft, RVR/VIS + 1 500 m) and OM method.</w:t>
            </w:r>
          </w:p>
          <w:p w14:paraId="45A5D3CF" w14:textId="77777777" w:rsidR="00AC5305" w:rsidRPr="00462015" w:rsidRDefault="00110249">
            <w:pPr>
              <w:spacing w:after="30" w:line="240" w:lineRule="auto"/>
              <w:rPr>
                <w:lang w:val="fr-FR"/>
              </w:rPr>
            </w:pPr>
            <w:r>
              <w:rPr>
                <w:rFonts w:ascii="Century Gothic" w:hAnsi="Century Gothic" w:cs="Calibri"/>
                <w:i/>
                <w:sz w:val="13"/>
                <w:szCs w:val="13"/>
                <w:lang w:val="fr-FR"/>
              </w:rPr>
              <w:t>Minimums de préparation ERA (DA/H + 200 ft, RVR/VIS + 800 m ; MDA/H + 400 ft, RVR/VIS + 1 500 m) et méthode dans le manuel.</w:t>
            </w:r>
          </w:p>
        </w:tc>
        <w:tc>
          <w:tcPr>
            <w:tcW w:w="2525" w:type="dxa"/>
            <w:vAlign w:val="center"/>
          </w:tcPr>
          <w:p w14:paraId="05BB85F8"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60F1F70"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4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4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677604CE" w14:textId="77777777">
        <w:trPr>
          <w:cantSplit/>
          <w:trHeight w:val="420"/>
          <w:jc w:val="center"/>
        </w:trPr>
        <w:tc>
          <w:tcPr>
            <w:tcW w:w="2020" w:type="dxa"/>
          </w:tcPr>
          <w:p w14:paraId="62805997" w14:textId="77777777" w:rsidR="00AC5305" w:rsidRDefault="00110249">
            <w:pPr>
              <w:spacing w:before="30" w:after="30" w:line="240" w:lineRule="auto"/>
            </w:pPr>
            <w:r>
              <w:rPr>
                <w:rFonts w:ascii="Century Gothic" w:hAnsi="Century Gothic" w:cs="Calibri"/>
                <w:b/>
                <w:sz w:val="14"/>
                <w:szCs w:val="14"/>
                <w:lang w:val="fr-FR"/>
              </w:rPr>
              <w:t>SPA.EDTO.110(c)</w:t>
            </w:r>
          </w:p>
        </w:tc>
        <w:tc>
          <w:tcPr>
            <w:tcW w:w="4040" w:type="dxa"/>
          </w:tcPr>
          <w:p w14:paraId="70F9EB7D" w14:textId="77777777" w:rsidR="00AC5305" w:rsidRDefault="00110249">
            <w:pPr>
              <w:spacing w:before="30" w:after="0" w:line="240" w:lineRule="auto"/>
            </w:pPr>
            <w:r w:rsidRPr="00462015">
              <w:rPr>
                <w:rFonts w:ascii="Century Gothic" w:hAnsi="Century Gothic" w:cs="Calibri"/>
                <w:sz w:val="15"/>
                <w:szCs w:val="15"/>
              </w:rPr>
              <w:t>ERA aerodromes specified in the filed flight plan and, where applicable, in the preliminary flight plan.</w:t>
            </w:r>
          </w:p>
          <w:p w14:paraId="3ECC215B" w14:textId="77777777" w:rsidR="00AC5305" w:rsidRPr="00462015" w:rsidRDefault="00110249">
            <w:pPr>
              <w:spacing w:after="30" w:line="240" w:lineRule="auto"/>
              <w:rPr>
                <w:lang w:val="fr-FR"/>
              </w:rPr>
            </w:pPr>
            <w:r>
              <w:rPr>
                <w:rFonts w:ascii="Century Gothic" w:hAnsi="Century Gothic" w:cs="Calibri"/>
                <w:i/>
                <w:sz w:val="13"/>
                <w:szCs w:val="13"/>
                <w:lang w:val="fr-FR"/>
              </w:rPr>
              <w:t>Aérodromes ERA indiqués au plan de vol déposé et, le cas échéant, au plan de vol préliminaire.</w:t>
            </w:r>
          </w:p>
        </w:tc>
        <w:tc>
          <w:tcPr>
            <w:tcW w:w="2525" w:type="dxa"/>
            <w:vAlign w:val="center"/>
          </w:tcPr>
          <w:p w14:paraId="38287F25"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4A2752D"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5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5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4AB653EC" w14:textId="77777777">
        <w:trPr>
          <w:cantSplit/>
          <w:trHeight w:val="420"/>
          <w:jc w:val="center"/>
        </w:trPr>
        <w:tc>
          <w:tcPr>
            <w:tcW w:w="2020" w:type="dxa"/>
          </w:tcPr>
          <w:p w14:paraId="35A33B49" w14:textId="77777777" w:rsidR="00AC5305" w:rsidRDefault="00110249">
            <w:pPr>
              <w:spacing w:before="30" w:after="30" w:line="240" w:lineRule="auto"/>
            </w:pPr>
            <w:r>
              <w:rPr>
                <w:rFonts w:ascii="Century Gothic" w:hAnsi="Century Gothic" w:cs="Calibri"/>
                <w:b/>
                <w:sz w:val="14"/>
                <w:szCs w:val="14"/>
                <w:lang w:val="fr-FR"/>
              </w:rPr>
              <w:t>SPA.EDTO.120(a)</w:t>
            </w:r>
          </w:p>
        </w:tc>
        <w:tc>
          <w:tcPr>
            <w:tcW w:w="4040" w:type="dxa"/>
          </w:tcPr>
          <w:p w14:paraId="5226414D" w14:textId="77777777" w:rsidR="00AC5305" w:rsidRDefault="00110249">
            <w:pPr>
              <w:spacing w:before="30" w:after="0" w:line="240" w:lineRule="auto"/>
            </w:pPr>
            <w:r w:rsidRPr="00462015">
              <w:rPr>
                <w:rFonts w:ascii="Century Gothic" w:hAnsi="Century Gothic" w:cs="Calibri"/>
                <w:sz w:val="15"/>
                <w:szCs w:val="15"/>
              </w:rPr>
              <w:t>Procedures ensuring that diversion times do not exceed the EDTO significant system time limitations stated in the AFM; EDTO certification for two-engined aeroplanes.</w:t>
            </w:r>
          </w:p>
          <w:p w14:paraId="20A40263" w14:textId="77777777" w:rsidR="00AC5305" w:rsidRPr="00462015" w:rsidRDefault="00110249">
            <w:pPr>
              <w:spacing w:after="30" w:line="240" w:lineRule="auto"/>
              <w:rPr>
                <w:lang w:val="fr-FR"/>
              </w:rPr>
            </w:pPr>
            <w:r>
              <w:rPr>
                <w:rFonts w:ascii="Century Gothic" w:hAnsi="Century Gothic" w:cs="Calibri"/>
                <w:i/>
                <w:sz w:val="13"/>
                <w:szCs w:val="13"/>
                <w:lang w:val="fr-FR"/>
              </w:rPr>
              <w:t>Procédures garantissant que les temps de déroutement ne dépassent pas les limites des systèmes significatifs EDTO du manuel de vol ; certification EDTO pour les avions à deux turbomachines.</w:t>
            </w:r>
          </w:p>
        </w:tc>
        <w:tc>
          <w:tcPr>
            <w:tcW w:w="2525" w:type="dxa"/>
            <w:vAlign w:val="center"/>
          </w:tcPr>
          <w:p w14:paraId="4EFC5A85"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2296FE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5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5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64A60038" w14:textId="77777777">
        <w:trPr>
          <w:cantSplit/>
          <w:trHeight w:val="420"/>
          <w:jc w:val="center"/>
        </w:trPr>
        <w:tc>
          <w:tcPr>
            <w:tcW w:w="2020" w:type="dxa"/>
          </w:tcPr>
          <w:p w14:paraId="4FBE5342" w14:textId="77777777" w:rsidR="00AC5305" w:rsidRDefault="00110249">
            <w:pPr>
              <w:spacing w:before="30" w:after="30" w:line="240" w:lineRule="auto"/>
            </w:pPr>
            <w:r w:rsidRPr="00462015">
              <w:rPr>
                <w:rFonts w:ascii="Century Gothic" w:hAnsi="Century Gothic" w:cs="Calibri"/>
                <w:b/>
                <w:sz w:val="14"/>
                <w:szCs w:val="14"/>
              </w:rPr>
              <w:t>SPA.EDTO.120(b)</w:t>
            </w:r>
            <w:r w:rsidRPr="00462015">
              <w:rPr>
                <w:rFonts w:ascii="Century Gothic" w:hAnsi="Century Gothic" w:cs="Calibri"/>
                <w:b/>
                <w:sz w:val="14"/>
                <w:szCs w:val="14"/>
              </w:rPr>
              <w:br/>
              <w:t>CAT.OP.MPA.180/181</w:t>
            </w:r>
            <w:r w:rsidRPr="00462015">
              <w:rPr>
                <w:rFonts w:ascii="Century Gothic" w:hAnsi="Century Gothic" w:cs="Calibri"/>
                <w:b/>
                <w:sz w:val="14"/>
                <w:szCs w:val="14"/>
              </w:rPr>
              <w:br/>
              <w:t>Part DEF</w:t>
            </w:r>
          </w:p>
        </w:tc>
        <w:tc>
          <w:tcPr>
            <w:tcW w:w="4040" w:type="dxa"/>
          </w:tcPr>
          <w:p w14:paraId="538CF29A" w14:textId="77777777" w:rsidR="00AC5305" w:rsidRDefault="00110249">
            <w:pPr>
              <w:spacing w:before="30" w:after="0" w:line="240" w:lineRule="auto"/>
            </w:pPr>
            <w:r w:rsidRPr="00462015">
              <w:rPr>
                <w:rFonts w:ascii="Century Gothic" w:hAnsi="Century Gothic" w:cs="Calibri"/>
                <w:sz w:val="15"/>
                <w:szCs w:val="15"/>
              </w:rPr>
              <w:t>Fuel scheme including EDTO critical fuel (engine failure and/or depressurisation scenario).</w:t>
            </w:r>
          </w:p>
          <w:p w14:paraId="6143DFCD" w14:textId="77777777" w:rsidR="00AC5305" w:rsidRPr="00462015" w:rsidRDefault="00110249">
            <w:pPr>
              <w:spacing w:after="30" w:line="240" w:lineRule="auto"/>
              <w:rPr>
                <w:lang w:val="fr-FR"/>
              </w:rPr>
            </w:pPr>
            <w:r>
              <w:rPr>
                <w:rFonts w:ascii="Century Gothic" w:hAnsi="Century Gothic" w:cs="Calibri"/>
                <w:i/>
                <w:sz w:val="13"/>
                <w:szCs w:val="13"/>
                <w:lang w:val="fr-FR"/>
              </w:rPr>
              <w:t>Programme carburant incluant le carburant critique EDTO (scénario de panne moteur et/ou dépressurisation).</w:t>
            </w:r>
          </w:p>
        </w:tc>
        <w:tc>
          <w:tcPr>
            <w:tcW w:w="2525" w:type="dxa"/>
            <w:vAlign w:val="center"/>
          </w:tcPr>
          <w:p w14:paraId="03ED9DD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DCDA0FE"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5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5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4E9F80B0" w14:textId="77777777">
        <w:trPr>
          <w:cantSplit/>
          <w:trHeight w:val="420"/>
          <w:jc w:val="center"/>
        </w:trPr>
        <w:tc>
          <w:tcPr>
            <w:tcW w:w="2020" w:type="dxa"/>
          </w:tcPr>
          <w:p w14:paraId="4F635D47" w14:textId="77777777" w:rsidR="00AC5305" w:rsidRDefault="00110249">
            <w:pPr>
              <w:spacing w:before="30" w:after="30" w:line="240" w:lineRule="auto"/>
            </w:pPr>
            <w:r>
              <w:rPr>
                <w:rFonts w:ascii="Century Gothic" w:hAnsi="Century Gothic" w:cs="Calibri"/>
                <w:b/>
                <w:sz w:val="14"/>
                <w:szCs w:val="14"/>
                <w:lang w:val="fr-FR"/>
              </w:rPr>
              <w:t>SPA.EDTO.120(c)</w:t>
            </w:r>
          </w:p>
        </w:tc>
        <w:tc>
          <w:tcPr>
            <w:tcW w:w="4040" w:type="dxa"/>
          </w:tcPr>
          <w:p w14:paraId="31FE4D14" w14:textId="77777777" w:rsidR="00AC5305" w:rsidRDefault="00110249">
            <w:pPr>
              <w:spacing w:before="30" w:after="0" w:line="240" w:lineRule="auto"/>
            </w:pPr>
            <w:r w:rsidRPr="00462015">
              <w:rPr>
                <w:rFonts w:ascii="Century Gothic" w:hAnsi="Century Gothic" w:cs="Calibri"/>
                <w:sz w:val="15"/>
                <w:szCs w:val="15"/>
              </w:rPr>
              <w:t>Before proceeding beyond the threshold time: availability of the en-route alternates re-evaluated and conditions at the expected time of use at or above the operating minima; otherwise an alternative course of action.</w:t>
            </w:r>
          </w:p>
          <w:p w14:paraId="03DFBB68" w14:textId="77777777" w:rsidR="00AC5305" w:rsidRPr="00462015" w:rsidRDefault="00110249">
            <w:pPr>
              <w:spacing w:after="30" w:line="240" w:lineRule="auto"/>
              <w:rPr>
                <w:lang w:val="fr-FR"/>
              </w:rPr>
            </w:pPr>
            <w:r>
              <w:rPr>
                <w:rFonts w:ascii="Century Gothic" w:hAnsi="Century Gothic" w:cs="Calibri"/>
                <w:i/>
                <w:sz w:val="13"/>
                <w:szCs w:val="13"/>
                <w:lang w:val="fr-FR"/>
              </w:rPr>
              <w:t>Avant de poursuivre au-delà du seuil de temps : disponibilité des aérodromes de dégagement en route réévaluée et conditions à l'heure d'utilisation prévue égales ou supérieures aux minimums opérationnels ; à défaut, marche à suivre différente.</w:t>
            </w:r>
          </w:p>
        </w:tc>
        <w:tc>
          <w:tcPr>
            <w:tcW w:w="2525" w:type="dxa"/>
            <w:vAlign w:val="center"/>
          </w:tcPr>
          <w:p w14:paraId="39252EAB"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627C1E33"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5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5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2469EFD0" w14:textId="77777777">
        <w:trPr>
          <w:cantSplit/>
          <w:trHeight w:val="420"/>
          <w:jc w:val="center"/>
        </w:trPr>
        <w:tc>
          <w:tcPr>
            <w:tcW w:w="2020" w:type="dxa"/>
          </w:tcPr>
          <w:p w14:paraId="5818CAEF" w14:textId="77777777" w:rsidR="00AC5305" w:rsidRDefault="00110249">
            <w:pPr>
              <w:spacing w:before="30" w:after="30" w:line="240" w:lineRule="auto"/>
            </w:pPr>
            <w:r>
              <w:rPr>
                <w:rFonts w:ascii="Century Gothic" w:hAnsi="Century Gothic" w:cs="Calibri"/>
                <w:b/>
                <w:sz w:val="14"/>
                <w:szCs w:val="14"/>
                <w:lang w:val="fr-FR"/>
              </w:rPr>
              <w:t>AMC1 CAT.OP.MPA.182</w:t>
            </w:r>
          </w:p>
        </w:tc>
        <w:tc>
          <w:tcPr>
            <w:tcW w:w="4040" w:type="dxa"/>
          </w:tcPr>
          <w:p w14:paraId="4A2E1B59" w14:textId="77777777" w:rsidR="00AC5305" w:rsidRDefault="00110249">
            <w:pPr>
              <w:spacing w:before="30" w:after="0" w:line="240" w:lineRule="auto"/>
            </w:pPr>
            <w:r w:rsidRPr="00462015">
              <w:rPr>
                <w:rFonts w:ascii="Century Gothic" w:hAnsi="Century Gothic" w:cs="Calibri"/>
                <w:sz w:val="15"/>
                <w:szCs w:val="15"/>
              </w:rPr>
              <w:t>Take-off alternate within the approved EDTO diversion time (max. 2 h at OEI cruise speed).</w:t>
            </w:r>
          </w:p>
          <w:p w14:paraId="65DC0E14" w14:textId="77777777" w:rsidR="00AC5305" w:rsidRPr="00462015" w:rsidRDefault="00110249">
            <w:pPr>
              <w:spacing w:after="30" w:line="240" w:lineRule="auto"/>
              <w:rPr>
                <w:lang w:val="fr-FR"/>
              </w:rPr>
            </w:pPr>
            <w:r>
              <w:rPr>
                <w:rFonts w:ascii="Century Gothic" w:hAnsi="Century Gothic" w:cs="Calibri"/>
                <w:i/>
                <w:sz w:val="13"/>
                <w:szCs w:val="13"/>
                <w:lang w:val="fr-FR"/>
              </w:rPr>
              <w:t>Dégagement au décollage dans le temps de déroutement EDTO approuvé (max. 2 h à la vitesse OEI).</w:t>
            </w:r>
          </w:p>
        </w:tc>
        <w:tc>
          <w:tcPr>
            <w:tcW w:w="2525" w:type="dxa"/>
            <w:vAlign w:val="center"/>
          </w:tcPr>
          <w:p w14:paraId="461512EC"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3183B2AA"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5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5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0DCBFFC5" w14:textId="77777777">
        <w:trPr>
          <w:cantSplit/>
          <w:trHeight w:val="420"/>
          <w:jc w:val="center"/>
        </w:trPr>
        <w:tc>
          <w:tcPr>
            <w:tcW w:w="2020" w:type="dxa"/>
          </w:tcPr>
          <w:p w14:paraId="0F21C00E" w14:textId="77777777" w:rsidR="00AC5305" w:rsidRDefault="00110249">
            <w:pPr>
              <w:spacing w:before="30" w:after="30" w:line="240" w:lineRule="auto"/>
            </w:pPr>
            <w:r>
              <w:rPr>
                <w:rFonts w:ascii="Century Gothic" w:hAnsi="Century Gothic" w:cs="Calibri"/>
                <w:b/>
                <w:sz w:val="14"/>
                <w:szCs w:val="14"/>
                <w:lang w:val="fr-FR"/>
              </w:rPr>
              <w:t>AMC2 CAT.IDE.A.345</w:t>
            </w:r>
          </w:p>
        </w:tc>
        <w:tc>
          <w:tcPr>
            <w:tcW w:w="4040" w:type="dxa"/>
          </w:tcPr>
          <w:p w14:paraId="1CD18320" w14:textId="77777777" w:rsidR="00AC5305" w:rsidRDefault="00110249">
            <w:pPr>
              <w:spacing w:before="30" w:after="0" w:line="240" w:lineRule="auto"/>
            </w:pPr>
            <w:r w:rsidRPr="00462015">
              <w:rPr>
                <w:rFonts w:ascii="Century Gothic" w:hAnsi="Century Gothic" w:cs="Calibri"/>
                <w:sz w:val="15"/>
                <w:szCs w:val="15"/>
              </w:rPr>
              <w:t>Communication means; reliable voice or data link for operations beyond 180 minutes.</w:t>
            </w:r>
          </w:p>
          <w:p w14:paraId="2CA01248" w14:textId="77777777" w:rsidR="00AC5305" w:rsidRPr="00462015" w:rsidRDefault="00110249">
            <w:pPr>
              <w:spacing w:after="30" w:line="240" w:lineRule="auto"/>
              <w:rPr>
                <w:lang w:val="fr-FR"/>
              </w:rPr>
            </w:pPr>
            <w:r>
              <w:rPr>
                <w:rFonts w:ascii="Century Gothic" w:hAnsi="Century Gothic" w:cs="Calibri"/>
                <w:i/>
                <w:sz w:val="13"/>
                <w:szCs w:val="13"/>
                <w:lang w:val="fr-FR"/>
              </w:rPr>
              <w:t>Moyens de communication ; voix ou liaison de données fiable pour les opérations au-delà de 180 minutes.</w:t>
            </w:r>
          </w:p>
        </w:tc>
        <w:tc>
          <w:tcPr>
            <w:tcW w:w="2525" w:type="dxa"/>
            <w:vAlign w:val="center"/>
          </w:tcPr>
          <w:p w14:paraId="13EA1BB7"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173600DE"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6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6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0DC9A6E9" w14:textId="77777777">
        <w:trPr>
          <w:cantSplit/>
          <w:trHeight w:val="420"/>
          <w:jc w:val="center"/>
        </w:trPr>
        <w:tc>
          <w:tcPr>
            <w:tcW w:w="2020" w:type="dxa"/>
          </w:tcPr>
          <w:p w14:paraId="661FE81B" w14:textId="77777777" w:rsidR="00AC5305" w:rsidRDefault="00110249">
            <w:pPr>
              <w:spacing w:before="30" w:after="30" w:line="240" w:lineRule="auto"/>
            </w:pPr>
            <w:r>
              <w:rPr>
                <w:rFonts w:ascii="Century Gothic" w:hAnsi="Century Gothic" w:cs="Calibri"/>
                <w:b/>
                <w:sz w:val="14"/>
                <w:szCs w:val="14"/>
                <w:lang w:val="fr-FR"/>
              </w:rPr>
              <w:t>ORO.MLR.105</w:t>
            </w:r>
          </w:p>
        </w:tc>
        <w:tc>
          <w:tcPr>
            <w:tcW w:w="4040" w:type="dxa"/>
          </w:tcPr>
          <w:p w14:paraId="71182ED8" w14:textId="77777777" w:rsidR="00AC5305" w:rsidRDefault="00110249">
            <w:pPr>
              <w:spacing w:before="30" w:after="0" w:line="240" w:lineRule="auto"/>
            </w:pPr>
            <w:r w:rsidRPr="00462015">
              <w:rPr>
                <w:rFonts w:ascii="Century Gothic" w:hAnsi="Century Gothic" w:cs="Calibri"/>
                <w:sz w:val="15"/>
                <w:szCs w:val="15"/>
              </w:rPr>
              <w:t>MEL including EDTO dispatch items, consistent with the CMP and MMEL.</w:t>
            </w:r>
          </w:p>
          <w:p w14:paraId="47CA08E8" w14:textId="77777777" w:rsidR="00AC5305" w:rsidRPr="00462015" w:rsidRDefault="00110249">
            <w:pPr>
              <w:spacing w:after="30" w:line="240" w:lineRule="auto"/>
              <w:rPr>
                <w:lang w:val="fr-FR"/>
              </w:rPr>
            </w:pPr>
            <w:r>
              <w:rPr>
                <w:rFonts w:ascii="Century Gothic" w:hAnsi="Century Gothic" w:cs="Calibri"/>
                <w:i/>
                <w:sz w:val="13"/>
                <w:szCs w:val="13"/>
                <w:lang w:val="fr-FR"/>
              </w:rPr>
              <w:t>LME incluant les items de départ EDTO, cohérente avec le CMP et la LMER.</w:t>
            </w:r>
          </w:p>
        </w:tc>
        <w:tc>
          <w:tcPr>
            <w:tcW w:w="2525" w:type="dxa"/>
            <w:vAlign w:val="center"/>
          </w:tcPr>
          <w:p w14:paraId="2CC4909D"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BEC92D5"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6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6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1B61F19E" w14:textId="77777777">
        <w:trPr>
          <w:cantSplit/>
          <w:trHeight w:val="420"/>
          <w:jc w:val="center"/>
        </w:trPr>
        <w:tc>
          <w:tcPr>
            <w:tcW w:w="2020" w:type="dxa"/>
          </w:tcPr>
          <w:p w14:paraId="0C14EE99" w14:textId="77777777" w:rsidR="00AC5305" w:rsidRDefault="00110249">
            <w:pPr>
              <w:spacing w:before="30" w:after="30" w:line="240" w:lineRule="auto"/>
            </w:pPr>
            <w:r>
              <w:rPr>
                <w:rFonts w:ascii="Century Gothic" w:hAnsi="Century Gothic" w:cs="Calibri"/>
                <w:b/>
                <w:sz w:val="14"/>
                <w:szCs w:val="14"/>
                <w:lang w:val="fr-FR"/>
              </w:rPr>
              <w:t>AMC3 ORO.MLR.100</w:t>
            </w:r>
            <w:r>
              <w:rPr>
                <w:rFonts w:ascii="Century Gothic" w:hAnsi="Century Gothic" w:cs="Calibri"/>
                <w:b/>
                <w:sz w:val="14"/>
                <w:szCs w:val="14"/>
                <w:lang w:val="fr-FR"/>
              </w:rPr>
              <w:br/>
              <w:t>OMD</w:t>
            </w:r>
          </w:p>
        </w:tc>
        <w:tc>
          <w:tcPr>
            <w:tcW w:w="4040" w:type="dxa"/>
          </w:tcPr>
          <w:p w14:paraId="1A120EAB" w14:textId="77777777" w:rsidR="00AC5305" w:rsidRDefault="00110249">
            <w:pPr>
              <w:spacing w:before="30" w:after="0" w:line="240" w:lineRule="auto"/>
            </w:pPr>
            <w:r w:rsidRPr="00462015">
              <w:rPr>
                <w:rFonts w:ascii="Century Gothic" w:hAnsi="Century Gothic" w:cs="Calibri"/>
                <w:sz w:val="15"/>
                <w:szCs w:val="15"/>
              </w:rPr>
              <w:t>Flight crew and operations personnel initial and recurrent EDTO training; diversion decision-making; fuel management.</w:t>
            </w:r>
          </w:p>
          <w:p w14:paraId="41C97A9B" w14:textId="77777777" w:rsidR="00AC5305" w:rsidRPr="00462015" w:rsidRDefault="00110249">
            <w:pPr>
              <w:spacing w:after="30" w:line="240" w:lineRule="auto"/>
              <w:rPr>
                <w:lang w:val="fr-FR"/>
              </w:rPr>
            </w:pPr>
            <w:r>
              <w:rPr>
                <w:rFonts w:ascii="Century Gothic" w:hAnsi="Century Gothic" w:cs="Calibri"/>
                <w:i/>
                <w:sz w:val="13"/>
                <w:szCs w:val="13"/>
                <w:lang w:val="fr-FR"/>
              </w:rPr>
              <w:t>Formation EDTO initiale et périodique des équipages et du personnel d'exploitation ; décision de déroutement ; gestion du carburant.</w:t>
            </w:r>
          </w:p>
        </w:tc>
        <w:tc>
          <w:tcPr>
            <w:tcW w:w="2525" w:type="dxa"/>
            <w:vAlign w:val="center"/>
          </w:tcPr>
          <w:p w14:paraId="697166E5"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3E85502F"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6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6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000A676A" w14:textId="77777777">
        <w:trPr>
          <w:cantSplit/>
          <w:jc w:val="center"/>
        </w:trPr>
        <w:tc>
          <w:tcPr>
            <w:tcW w:w="10119" w:type="dxa"/>
            <w:gridSpan w:val="4"/>
            <w:shd w:val="clear" w:color="auto" w:fill="F2F2F2"/>
            <w:vAlign w:val="center"/>
          </w:tcPr>
          <w:p w14:paraId="177F0C5F" w14:textId="77777777" w:rsidR="00AC5305" w:rsidRPr="00462015" w:rsidRDefault="00110249">
            <w:pPr>
              <w:keepNext/>
              <w:spacing w:before="30" w:after="30" w:line="240" w:lineRule="auto"/>
              <w:ind w:left="60"/>
              <w:rPr>
                <w:lang w:val="fr-FR"/>
              </w:rPr>
            </w:pPr>
            <w:r>
              <w:rPr>
                <w:rFonts w:ascii="Century Gothic" w:hAnsi="Century Gothic" w:cs="Calibri"/>
                <w:b/>
                <w:sz w:val="16"/>
                <w:szCs w:val="16"/>
                <w:lang w:val="fr-FR"/>
              </w:rPr>
              <w:lastRenderedPageBreak/>
              <w:t>Continuing airworthiness and safety management</w:t>
            </w:r>
            <w:r>
              <w:rPr>
                <w:rFonts w:ascii="Century Gothic" w:hAnsi="Century Gothic" w:cs="Calibri"/>
                <w:i/>
                <w:sz w:val="14"/>
                <w:szCs w:val="14"/>
                <w:lang w:val="fr-FR"/>
              </w:rPr>
              <w:t xml:space="preserve"> / Maintien de la navigabilité et gestion de la sécurité</w:t>
            </w:r>
          </w:p>
        </w:tc>
      </w:tr>
      <w:tr w:rsidR="00AC5305" w14:paraId="70EEC189" w14:textId="77777777">
        <w:trPr>
          <w:cantSplit/>
          <w:trHeight w:val="420"/>
          <w:jc w:val="center"/>
        </w:trPr>
        <w:tc>
          <w:tcPr>
            <w:tcW w:w="2020" w:type="dxa"/>
          </w:tcPr>
          <w:p w14:paraId="2A2E0B40" w14:textId="77777777" w:rsidR="00AC5305" w:rsidRDefault="00110249">
            <w:pPr>
              <w:spacing w:before="30" w:after="30" w:line="240" w:lineRule="auto"/>
            </w:pPr>
            <w:r>
              <w:rPr>
                <w:rFonts w:ascii="Century Gothic" w:hAnsi="Century Gothic" w:cs="Calibri"/>
                <w:b/>
                <w:sz w:val="14"/>
                <w:szCs w:val="14"/>
                <w:lang w:val="fr-FR"/>
              </w:rPr>
              <w:t>AMP / CMP</w:t>
            </w:r>
          </w:p>
        </w:tc>
        <w:tc>
          <w:tcPr>
            <w:tcW w:w="4040" w:type="dxa"/>
          </w:tcPr>
          <w:p w14:paraId="43726381" w14:textId="77777777" w:rsidR="00AC5305" w:rsidRPr="00462015" w:rsidRDefault="00110249">
            <w:pPr>
              <w:spacing w:before="30" w:after="0" w:line="240" w:lineRule="auto"/>
              <w:rPr>
                <w:lang w:val="fr-FR"/>
              </w:rPr>
            </w:pPr>
            <w:r>
              <w:rPr>
                <w:rFonts w:ascii="Century Gothic" w:hAnsi="Century Gothic" w:cs="Calibri"/>
                <w:sz w:val="15"/>
                <w:szCs w:val="15"/>
                <w:lang w:val="fr-FR"/>
              </w:rPr>
              <w:t>EDTO maintenance programme: CMP compliance, EDTO significant systems, pre-departure service check.</w:t>
            </w:r>
          </w:p>
          <w:p w14:paraId="16601765" w14:textId="77777777" w:rsidR="00AC5305" w:rsidRPr="00462015" w:rsidRDefault="00110249">
            <w:pPr>
              <w:spacing w:after="30" w:line="240" w:lineRule="auto"/>
              <w:rPr>
                <w:lang w:val="fr-FR"/>
              </w:rPr>
            </w:pPr>
            <w:r>
              <w:rPr>
                <w:rFonts w:ascii="Century Gothic" w:hAnsi="Century Gothic" w:cs="Calibri"/>
                <w:i/>
                <w:sz w:val="13"/>
                <w:szCs w:val="13"/>
                <w:lang w:val="fr-FR"/>
              </w:rPr>
              <w:t>Programme d'entretien EDTO : conformité au CMP, systèmes significatifs EDTO, visite de service pré-départ.</w:t>
            </w:r>
          </w:p>
        </w:tc>
        <w:tc>
          <w:tcPr>
            <w:tcW w:w="2525" w:type="dxa"/>
            <w:vAlign w:val="center"/>
          </w:tcPr>
          <w:p w14:paraId="7F6E34C3"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0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1EB0A16"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6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6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6D9D3DCF" w14:textId="77777777">
        <w:trPr>
          <w:cantSplit/>
          <w:trHeight w:val="420"/>
          <w:jc w:val="center"/>
        </w:trPr>
        <w:tc>
          <w:tcPr>
            <w:tcW w:w="2020" w:type="dxa"/>
          </w:tcPr>
          <w:p w14:paraId="128392EB" w14:textId="77777777" w:rsidR="00AC5305" w:rsidRDefault="00110249">
            <w:pPr>
              <w:spacing w:before="30" w:after="30" w:line="240" w:lineRule="auto"/>
            </w:pPr>
            <w:r>
              <w:rPr>
                <w:rFonts w:ascii="Century Gothic" w:hAnsi="Century Gothic" w:cs="Calibri"/>
                <w:b/>
                <w:sz w:val="14"/>
                <w:szCs w:val="14"/>
                <w:lang w:val="fr-FR"/>
              </w:rPr>
              <w:t>AMP / CAMO</w:t>
            </w:r>
          </w:p>
        </w:tc>
        <w:tc>
          <w:tcPr>
            <w:tcW w:w="4040" w:type="dxa"/>
          </w:tcPr>
          <w:p w14:paraId="5CA7F572" w14:textId="77777777" w:rsidR="00AC5305" w:rsidRDefault="00110249">
            <w:pPr>
              <w:spacing w:before="30" w:after="0" w:line="240" w:lineRule="auto"/>
            </w:pPr>
            <w:r w:rsidRPr="00462015">
              <w:rPr>
                <w:rFonts w:ascii="Century Gothic" w:hAnsi="Century Gothic" w:cs="Calibri"/>
                <w:sz w:val="15"/>
                <w:szCs w:val="15"/>
              </w:rPr>
              <w:t>Oil consumption and engine condition monitoring, reliability programme, IFSD reporting.</w:t>
            </w:r>
          </w:p>
          <w:p w14:paraId="327FF978" w14:textId="77777777" w:rsidR="00AC5305" w:rsidRPr="00462015" w:rsidRDefault="00110249">
            <w:pPr>
              <w:spacing w:after="30" w:line="240" w:lineRule="auto"/>
              <w:rPr>
                <w:lang w:val="fr-FR"/>
              </w:rPr>
            </w:pPr>
            <w:r>
              <w:rPr>
                <w:rFonts w:ascii="Century Gothic" w:hAnsi="Century Gothic" w:cs="Calibri"/>
                <w:i/>
                <w:sz w:val="13"/>
                <w:szCs w:val="13"/>
                <w:lang w:val="fr-FR"/>
              </w:rPr>
              <w:t>Surveillance de la consommation d'huile et de l'état des moteurs, programme de fiabilité, comptes rendus d'IFSD.</w:t>
            </w:r>
          </w:p>
        </w:tc>
        <w:tc>
          <w:tcPr>
            <w:tcW w:w="2525" w:type="dxa"/>
            <w:vAlign w:val="center"/>
          </w:tcPr>
          <w:p w14:paraId="72924F6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1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71FC0D75"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6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6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536A952A" w14:textId="77777777">
        <w:trPr>
          <w:cantSplit/>
          <w:trHeight w:val="420"/>
          <w:jc w:val="center"/>
        </w:trPr>
        <w:tc>
          <w:tcPr>
            <w:tcW w:w="2020" w:type="dxa"/>
          </w:tcPr>
          <w:p w14:paraId="4459153A" w14:textId="77777777" w:rsidR="00AC5305" w:rsidRDefault="00110249">
            <w:pPr>
              <w:spacing w:before="30" w:after="30" w:line="240" w:lineRule="auto"/>
            </w:pPr>
            <w:r>
              <w:rPr>
                <w:rFonts w:ascii="Century Gothic" w:hAnsi="Century Gothic" w:cs="Calibri"/>
                <w:b/>
                <w:sz w:val="14"/>
                <w:szCs w:val="14"/>
                <w:lang w:val="fr-FR"/>
              </w:rPr>
              <w:t>AMP / Part-145</w:t>
            </w:r>
          </w:p>
        </w:tc>
        <w:tc>
          <w:tcPr>
            <w:tcW w:w="4040" w:type="dxa"/>
          </w:tcPr>
          <w:p w14:paraId="2890229F" w14:textId="77777777" w:rsidR="00AC5305" w:rsidRDefault="00110249">
            <w:pPr>
              <w:spacing w:before="30" w:after="0" w:line="240" w:lineRule="auto"/>
            </w:pPr>
            <w:r w:rsidRPr="00462015">
              <w:rPr>
                <w:rFonts w:ascii="Century Gothic" w:hAnsi="Century Gothic" w:cs="Calibri"/>
                <w:sz w:val="15"/>
                <w:szCs w:val="15"/>
              </w:rPr>
              <w:t>Prevention of dual maintenance, verification after maintenance, EDTO training of maintenance staff.</w:t>
            </w:r>
          </w:p>
          <w:p w14:paraId="3C8CEB5A" w14:textId="77777777" w:rsidR="00AC5305" w:rsidRPr="00462015" w:rsidRDefault="00110249">
            <w:pPr>
              <w:spacing w:after="30" w:line="240" w:lineRule="auto"/>
              <w:rPr>
                <w:lang w:val="fr-FR"/>
              </w:rPr>
            </w:pPr>
            <w:r>
              <w:rPr>
                <w:rFonts w:ascii="Century Gothic" w:hAnsi="Century Gothic" w:cs="Calibri"/>
                <w:i/>
                <w:sz w:val="13"/>
                <w:szCs w:val="13"/>
                <w:lang w:val="fr-FR"/>
              </w:rPr>
              <w:t>Prévention de la maintenance simultanée, vérification après maintenance, formation EDTO du personnel de maintenance.</w:t>
            </w:r>
          </w:p>
        </w:tc>
        <w:tc>
          <w:tcPr>
            <w:tcW w:w="2525" w:type="dxa"/>
            <w:vAlign w:val="center"/>
          </w:tcPr>
          <w:p w14:paraId="052DC160"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1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7604602"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7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7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7DEC5BA3" w14:textId="77777777">
        <w:trPr>
          <w:cantSplit/>
          <w:trHeight w:val="420"/>
          <w:jc w:val="center"/>
        </w:trPr>
        <w:tc>
          <w:tcPr>
            <w:tcW w:w="2020" w:type="dxa"/>
          </w:tcPr>
          <w:p w14:paraId="3AE94F50" w14:textId="77777777" w:rsidR="00AC5305" w:rsidRDefault="00110249">
            <w:pPr>
              <w:spacing w:before="30" w:after="30" w:line="240" w:lineRule="auto"/>
            </w:pPr>
            <w:r w:rsidRPr="00462015">
              <w:rPr>
                <w:rFonts w:ascii="Century Gothic" w:hAnsi="Century Gothic" w:cs="Calibri"/>
                <w:b/>
                <w:sz w:val="14"/>
                <w:szCs w:val="14"/>
              </w:rPr>
              <w:t>ORO.GEN.200(a)(3)</w:t>
            </w:r>
            <w:r w:rsidRPr="00462015">
              <w:rPr>
                <w:rFonts w:ascii="Century Gothic" w:hAnsi="Century Gothic" w:cs="Calibri"/>
                <w:b/>
                <w:sz w:val="14"/>
                <w:szCs w:val="14"/>
              </w:rPr>
              <w:br/>
              <w:t>ICAO Doc 10085</w:t>
            </w:r>
          </w:p>
        </w:tc>
        <w:tc>
          <w:tcPr>
            <w:tcW w:w="4040" w:type="dxa"/>
          </w:tcPr>
          <w:p w14:paraId="23948ED9" w14:textId="77777777" w:rsidR="00AC5305" w:rsidRDefault="00110249">
            <w:pPr>
              <w:spacing w:before="30" w:after="0" w:line="240" w:lineRule="auto"/>
            </w:pPr>
            <w:r w:rsidRPr="00462015">
              <w:rPr>
                <w:rFonts w:ascii="Century Gothic" w:hAnsi="Century Gothic" w:cs="Calibri"/>
                <w:sz w:val="15"/>
                <w:szCs w:val="15"/>
              </w:rPr>
              <w:t>Hazard identification, risk assessment and management of change for EDTO operations.</w:t>
            </w:r>
          </w:p>
          <w:p w14:paraId="1538EC0F" w14:textId="77777777" w:rsidR="00AC5305" w:rsidRPr="00462015" w:rsidRDefault="00110249">
            <w:pPr>
              <w:spacing w:after="30" w:line="240" w:lineRule="auto"/>
              <w:rPr>
                <w:lang w:val="fr-FR"/>
              </w:rPr>
            </w:pPr>
            <w:r>
              <w:rPr>
                <w:rFonts w:ascii="Century Gothic" w:hAnsi="Century Gothic" w:cs="Calibri"/>
                <w:i/>
                <w:sz w:val="13"/>
                <w:szCs w:val="13"/>
                <w:lang w:val="fr-FR"/>
              </w:rPr>
              <w:t>Identification des dangers, évaluation des risques et gestion du changement pour l'exploitation EDTO.</w:t>
            </w:r>
          </w:p>
        </w:tc>
        <w:tc>
          <w:tcPr>
            <w:tcW w:w="2525" w:type="dxa"/>
            <w:vAlign w:val="center"/>
          </w:tcPr>
          <w:p w14:paraId="43C4AB07" w14:textId="77777777" w:rsidR="00AC5305" w:rsidRPr="00462015" w:rsidRDefault="00AC5305">
            <w:pPr>
              <w:spacing w:before="30" w:after="30" w:line="240" w:lineRule="auto"/>
              <w:rPr>
                <w:lang w:val="fr-FR"/>
              </w:rPr>
            </w:pPr>
            <w:r>
              <w:rPr>
                <w:rFonts w:ascii="Century Gothic" w:hAnsi="Century Gothic" w:cs="Calibri"/>
                <w:sz w:val="18"/>
                <w:szCs w:val="18"/>
              </w:rPr>
              <w:fldChar w:fldCharType="begin">
                <w:ffData>
                  <w:name w:val="Texte11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6AE2127E"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7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S  </w:t>
            </w:r>
            <w:r>
              <w:rPr>
                <w:rFonts w:ascii="Segoe UI Symbol" w:eastAsia="MS Gothic" w:hAnsi="Segoe UI Symbol"/>
                <w:sz w:val="18"/>
                <w:szCs w:val="18"/>
              </w:rPr>
              <w:fldChar w:fldCharType="begin">
                <w:ffData>
                  <w:name w:val="CaseACocher7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sz w:val="13"/>
                <w:szCs w:val="13"/>
                <w:lang w:val="fr-FR"/>
              </w:rPr>
              <w:t xml:space="preserve"> NS</w:t>
            </w:r>
          </w:p>
        </w:tc>
      </w:tr>
      <w:tr w:rsidR="00AC5305" w14:paraId="5681A51D" w14:textId="77777777">
        <w:trPr>
          <w:cantSplit/>
          <w:jc w:val="center"/>
        </w:trPr>
        <w:tc>
          <w:tcPr>
            <w:tcW w:w="10119" w:type="dxa"/>
            <w:gridSpan w:val="4"/>
            <w:vAlign w:val="center"/>
          </w:tcPr>
          <w:p w14:paraId="6F8483C2" w14:textId="77777777" w:rsidR="00AC5305" w:rsidRDefault="00110249">
            <w:pPr>
              <w:spacing w:before="30" w:after="20" w:line="240" w:lineRule="auto"/>
              <w:jc w:val="both"/>
            </w:pPr>
            <w:r w:rsidRPr="00462015">
              <w:rPr>
                <w:rFonts w:ascii="Century Gothic" w:hAnsi="Century Gothic" w:cs="Calibri"/>
                <w:sz w:val="14"/>
                <w:szCs w:val="14"/>
              </w:rPr>
              <w:t>CCAA use: S = Satisfactory; NS = Not satisfactory. Enter "N/A" in the reference column where a requirement does not apply and give the reason.</w:t>
            </w:r>
          </w:p>
          <w:p w14:paraId="49BF99F2" w14:textId="77777777" w:rsidR="00AC5305" w:rsidRPr="00462015" w:rsidRDefault="00110249">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46A83F53" w14:textId="77777777" w:rsidR="00AC5305" w:rsidRDefault="00110249">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AC5305" w14:paraId="632E7C77" w14:textId="77777777">
        <w:trPr>
          <w:cantSplit/>
          <w:trHeight w:val="480"/>
          <w:jc w:val="center"/>
        </w:trPr>
        <w:tc>
          <w:tcPr>
            <w:tcW w:w="10119" w:type="dxa"/>
            <w:shd w:val="clear" w:color="auto" w:fill="BFBFBF"/>
            <w:vAlign w:val="center"/>
          </w:tcPr>
          <w:p w14:paraId="3F921B4F" w14:textId="77777777" w:rsidR="00AC5305" w:rsidRPr="00462015" w:rsidRDefault="00110249">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0969C81C" w14:textId="77777777" w:rsidR="00AC5305" w:rsidRDefault="00AC530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AC5305" w14:paraId="767CA898" w14:textId="77777777">
        <w:trPr>
          <w:cantSplit/>
          <w:tblHeader/>
          <w:jc w:val="center"/>
        </w:trPr>
        <w:tc>
          <w:tcPr>
            <w:tcW w:w="1010" w:type="dxa"/>
            <w:shd w:val="clear" w:color="auto" w:fill="95B3D7"/>
            <w:vAlign w:val="center"/>
          </w:tcPr>
          <w:p w14:paraId="3A2E9CB5" w14:textId="77777777" w:rsidR="00AC5305" w:rsidRDefault="00110249">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293EB0FC" w14:textId="77777777" w:rsidR="00AC5305" w:rsidRDefault="00110249">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6518763B" w14:textId="77777777" w:rsidR="00AC5305" w:rsidRDefault="00110249">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AC5305" w14:paraId="467C5730" w14:textId="77777777">
        <w:trPr>
          <w:cantSplit/>
          <w:jc w:val="center"/>
        </w:trPr>
        <w:tc>
          <w:tcPr>
            <w:tcW w:w="1010" w:type="dxa"/>
          </w:tcPr>
          <w:p w14:paraId="275CD664" w14:textId="77777777" w:rsidR="00AC5305" w:rsidRDefault="00110249">
            <w:pPr>
              <w:spacing w:before="30" w:after="30" w:line="240" w:lineRule="auto"/>
              <w:jc w:val="center"/>
            </w:pPr>
            <w:r>
              <w:rPr>
                <w:rFonts w:ascii="Century Gothic" w:hAnsi="Century Gothic" w:cs="Calibri"/>
                <w:sz w:val="16"/>
                <w:szCs w:val="16"/>
                <w:lang w:val="fr-FR"/>
              </w:rPr>
              <w:t>1.</w:t>
            </w:r>
          </w:p>
        </w:tc>
        <w:tc>
          <w:tcPr>
            <w:tcW w:w="6565" w:type="dxa"/>
          </w:tcPr>
          <w:p w14:paraId="2F9987E1" w14:textId="77777777" w:rsidR="00AC5305" w:rsidRDefault="00110249">
            <w:pPr>
              <w:spacing w:before="30" w:after="0" w:line="240" w:lineRule="auto"/>
            </w:pPr>
            <w:r w:rsidRPr="00462015">
              <w:rPr>
                <w:rFonts w:ascii="Century Gothic" w:hAnsi="Century Gothic" w:cs="Calibri"/>
                <w:b/>
                <w:sz w:val="16"/>
                <w:szCs w:val="16"/>
              </w:rPr>
              <w:t>Form CMR.OPS.FORM.107 completed and signed by the Accountable Manager</w:t>
            </w:r>
          </w:p>
          <w:p w14:paraId="2FFE9C81" w14:textId="77777777" w:rsidR="00AC5305" w:rsidRPr="00462015" w:rsidRDefault="00110249">
            <w:pPr>
              <w:spacing w:after="30" w:line="240" w:lineRule="auto"/>
              <w:rPr>
                <w:lang w:val="fr-FR"/>
              </w:rPr>
            </w:pPr>
            <w:r>
              <w:rPr>
                <w:rFonts w:ascii="Century Gothic" w:hAnsi="Century Gothic" w:cs="Calibri"/>
                <w:i/>
                <w:sz w:val="13"/>
                <w:szCs w:val="13"/>
                <w:lang w:val="fr-FR"/>
              </w:rPr>
              <w:t>Formulaire CMR.OPS.FORM.107 renseigné et signé par le Dirigeant responsable</w:t>
            </w:r>
          </w:p>
        </w:tc>
        <w:tc>
          <w:tcPr>
            <w:tcW w:w="2544" w:type="dxa"/>
            <w:vAlign w:val="center"/>
          </w:tcPr>
          <w:p w14:paraId="55C6CB91"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7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7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0F17E493" w14:textId="77777777">
        <w:trPr>
          <w:cantSplit/>
          <w:jc w:val="center"/>
        </w:trPr>
        <w:tc>
          <w:tcPr>
            <w:tcW w:w="1010" w:type="dxa"/>
          </w:tcPr>
          <w:p w14:paraId="2B299A4A" w14:textId="77777777" w:rsidR="00AC5305" w:rsidRDefault="00110249">
            <w:pPr>
              <w:spacing w:before="30" w:after="30" w:line="240" w:lineRule="auto"/>
              <w:jc w:val="center"/>
            </w:pPr>
            <w:r>
              <w:rPr>
                <w:rFonts w:ascii="Century Gothic" w:hAnsi="Century Gothic" w:cs="Calibri"/>
                <w:sz w:val="16"/>
                <w:szCs w:val="16"/>
                <w:lang w:val="fr-FR"/>
              </w:rPr>
              <w:t>2.</w:t>
            </w:r>
          </w:p>
        </w:tc>
        <w:tc>
          <w:tcPr>
            <w:tcW w:w="6565" w:type="dxa"/>
          </w:tcPr>
          <w:p w14:paraId="7610D827" w14:textId="77777777" w:rsidR="00AC5305" w:rsidRDefault="00110249">
            <w:pPr>
              <w:spacing w:before="30" w:after="0" w:line="240" w:lineRule="auto"/>
            </w:pPr>
            <w:r w:rsidRPr="00462015">
              <w:rPr>
                <w:rFonts w:ascii="Century Gothic" w:hAnsi="Century Gothic" w:cs="Calibri"/>
                <w:b/>
                <w:sz w:val="16"/>
                <w:szCs w:val="16"/>
              </w:rPr>
              <w:t>AOC holders: Form CMR.OPS.FORM.105 (AOC amendment application); initial AOC applicants: Form CMR.OPS.FORM.102</w:t>
            </w:r>
          </w:p>
          <w:p w14:paraId="7F41571C" w14:textId="77777777" w:rsidR="00AC5305" w:rsidRPr="00462015" w:rsidRDefault="00110249">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08B7D29F"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7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7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7F96E456" w14:textId="77777777">
        <w:trPr>
          <w:cantSplit/>
          <w:jc w:val="center"/>
        </w:trPr>
        <w:tc>
          <w:tcPr>
            <w:tcW w:w="1010" w:type="dxa"/>
          </w:tcPr>
          <w:p w14:paraId="22A88178" w14:textId="77777777" w:rsidR="00AC5305" w:rsidRDefault="00110249">
            <w:pPr>
              <w:spacing w:before="30" w:after="30" w:line="240" w:lineRule="auto"/>
              <w:jc w:val="center"/>
            </w:pPr>
            <w:r>
              <w:rPr>
                <w:rFonts w:ascii="Century Gothic" w:hAnsi="Century Gothic" w:cs="Calibri"/>
                <w:sz w:val="16"/>
                <w:szCs w:val="16"/>
                <w:lang w:val="fr-FR"/>
              </w:rPr>
              <w:t>3.</w:t>
            </w:r>
          </w:p>
        </w:tc>
        <w:tc>
          <w:tcPr>
            <w:tcW w:w="6565" w:type="dxa"/>
          </w:tcPr>
          <w:p w14:paraId="357B968F" w14:textId="77777777" w:rsidR="00AC5305" w:rsidRDefault="00110249">
            <w:pPr>
              <w:spacing w:before="30" w:after="0" w:line="240" w:lineRule="auto"/>
            </w:pPr>
            <w:r w:rsidRPr="00462015">
              <w:rPr>
                <w:rFonts w:ascii="Century Gothic" w:hAnsi="Century Gothic" w:cs="Calibri"/>
                <w:b/>
                <w:sz w:val="16"/>
                <w:szCs w:val="16"/>
              </w:rPr>
              <w:t>EDTO type design approval evidence (AFM / AFM supplement, TC data sheet) and CMP document</w:t>
            </w:r>
          </w:p>
          <w:p w14:paraId="614BCE1B" w14:textId="77777777" w:rsidR="00AC5305" w:rsidRPr="00462015" w:rsidRDefault="00110249">
            <w:pPr>
              <w:spacing w:after="30" w:line="240" w:lineRule="auto"/>
              <w:rPr>
                <w:lang w:val="fr-FR"/>
              </w:rPr>
            </w:pPr>
            <w:r>
              <w:rPr>
                <w:rFonts w:ascii="Century Gothic" w:hAnsi="Century Gothic" w:cs="Calibri"/>
                <w:i/>
                <w:sz w:val="13"/>
                <w:szCs w:val="13"/>
                <w:lang w:val="fr-FR"/>
              </w:rPr>
              <w:t>Preuve de l'agrément de type EDTO (AFM / supplément AFM, fiche de données TC) et document CMP</w:t>
            </w:r>
          </w:p>
        </w:tc>
        <w:tc>
          <w:tcPr>
            <w:tcW w:w="2544" w:type="dxa"/>
            <w:vAlign w:val="center"/>
          </w:tcPr>
          <w:p w14:paraId="342EB9B3"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7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7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054EC763" w14:textId="77777777">
        <w:trPr>
          <w:cantSplit/>
          <w:jc w:val="center"/>
        </w:trPr>
        <w:tc>
          <w:tcPr>
            <w:tcW w:w="1010" w:type="dxa"/>
          </w:tcPr>
          <w:p w14:paraId="5AC2AF0D" w14:textId="77777777" w:rsidR="00AC5305" w:rsidRDefault="00110249">
            <w:pPr>
              <w:spacing w:before="30" w:after="30" w:line="240" w:lineRule="auto"/>
              <w:jc w:val="center"/>
            </w:pPr>
            <w:r>
              <w:rPr>
                <w:rFonts w:ascii="Century Gothic" w:hAnsi="Century Gothic" w:cs="Calibri"/>
                <w:sz w:val="16"/>
                <w:szCs w:val="16"/>
                <w:lang w:val="fr-FR"/>
              </w:rPr>
              <w:t>4.</w:t>
            </w:r>
          </w:p>
        </w:tc>
        <w:tc>
          <w:tcPr>
            <w:tcW w:w="6565" w:type="dxa"/>
          </w:tcPr>
          <w:p w14:paraId="79C270A4" w14:textId="77777777" w:rsidR="00AC5305" w:rsidRDefault="00110249">
            <w:pPr>
              <w:spacing w:before="30" w:after="0" w:line="240" w:lineRule="auto"/>
            </w:pPr>
            <w:r w:rsidRPr="00462015">
              <w:rPr>
                <w:rFonts w:ascii="Century Gothic" w:hAnsi="Century Gothic" w:cs="Calibri"/>
                <w:b/>
                <w:sz w:val="16"/>
                <w:szCs w:val="16"/>
              </w:rPr>
              <w:t>OMA 8.5, OMB and OMC extracts relating to EDTO (incl. OEI speed, critical fuel, ERA)</w:t>
            </w:r>
          </w:p>
          <w:p w14:paraId="33684B80" w14:textId="77777777" w:rsidR="00AC5305" w:rsidRPr="00462015" w:rsidRDefault="00110249">
            <w:pPr>
              <w:spacing w:after="30" w:line="240" w:lineRule="auto"/>
              <w:rPr>
                <w:lang w:val="fr-FR"/>
              </w:rPr>
            </w:pPr>
            <w:r>
              <w:rPr>
                <w:rFonts w:ascii="Century Gothic" w:hAnsi="Century Gothic" w:cs="Calibri"/>
                <w:i/>
                <w:sz w:val="13"/>
                <w:szCs w:val="13"/>
                <w:lang w:val="fr-FR"/>
              </w:rPr>
              <w:t>Extraits OMA 8.5, OMB et OMC relatifs à l'EDTO (y compris vitesse OEI, carburant critique, ERA)</w:t>
            </w:r>
          </w:p>
        </w:tc>
        <w:tc>
          <w:tcPr>
            <w:tcW w:w="2544" w:type="dxa"/>
            <w:vAlign w:val="center"/>
          </w:tcPr>
          <w:p w14:paraId="43253428"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8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8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53E08833" w14:textId="77777777">
        <w:trPr>
          <w:cantSplit/>
          <w:jc w:val="center"/>
        </w:trPr>
        <w:tc>
          <w:tcPr>
            <w:tcW w:w="1010" w:type="dxa"/>
          </w:tcPr>
          <w:p w14:paraId="3A43E72C" w14:textId="77777777" w:rsidR="00AC5305" w:rsidRDefault="00110249">
            <w:pPr>
              <w:spacing w:before="30" w:after="30" w:line="240" w:lineRule="auto"/>
              <w:jc w:val="center"/>
            </w:pPr>
            <w:r>
              <w:rPr>
                <w:rFonts w:ascii="Century Gothic" w:hAnsi="Century Gothic" w:cs="Calibri"/>
                <w:sz w:val="16"/>
                <w:szCs w:val="16"/>
                <w:lang w:val="fr-FR"/>
              </w:rPr>
              <w:t>5.</w:t>
            </w:r>
          </w:p>
        </w:tc>
        <w:tc>
          <w:tcPr>
            <w:tcW w:w="6565" w:type="dxa"/>
          </w:tcPr>
          <w:p w14:paraId="5A086464" w14:textId="77777777" w:rsidR="00AC5305" w:rsidRDefault="00110249">
            <w:pPr>
              <w:spacing w:before="30" w:after="0" w:line="240" w:lineRule="auto"/>
            </w:pPr>
            <w:r w:rsidRPr="00462015">
              <w:rPr>
                <w:rFonts w:ascii="Century Gothic" w:hAnsi="Century Gothic" w:cs="Calibri"/>
                <w:b/>
                <w:sz w:val="16"/>
                <w:szCs w:val="16"/>
              </w:rPr>
              <w:t>EDTO training programme (OMD) and training records of flight crew and operations personnel</w:t>
            </w:r>
          </w:p>
          <w:p w14:paraId="0F002F44"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formation EDTO (OMD) et attestations de formation des équipages et du personnel d'exploitation</w:t>
            </w:r>
          </w:p>
        </w:tc>
        <w:tc>
          <w:tcPr>
            <w:tcW w:w="2544" w:type="dxa"/>
            <w:vAlign w:val="center"/>
          </w:tcPr>
          <w:p w14:paraId="1521FC80"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8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8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0AA0D6B5" w14:textId="77777777">
        <w:trPr>
          <w:cantSplit/>
          <w:jc w:val="center"/>
        </w:trPr>
        <w:tc>
          <w:tcPr>
            <w:tcW w:w="1010" w:type="dxa"/>
          </w:tcPr>
          <w:p w14:paraId="67D5F43A" w14:textId="77777777" w:rsidR="00AC5305" w:rsidRDefault="00110249">
            <w:pPr>
              <w:spacing w:before="30" w:after="30" w:line="240" w:lineRule="auto"/>
              <w:jc w:val="center"/>
            </w:pPr>
            <w:r>
              <w:rPr>
                <w:rFonts w:ascii="Century Gothic" w:hAnsi="Century Gothic" w:cs="Calibri"/>
                <w:sz w:val="16"/>
                <w:szCs w:val="16"/>
                <w:lang w:val="fr-FR"/>
              </w:rPr>
              <w:t>6.</w:t>
            </w:r>
          </w:p>
        </w:tc>
        <w:tc>
          <w:tcPr>
            <w:tcW w:w="6565" w:type="dxa"/>
          </w:tcPr>
          <w:p w14:paraId="16073DE6" w14:textId="77777777" w:rsidR="00AC5305" w:rsidRDefault="00110249">
            <w:pPr>
              <w:spacing w:before="30" w:after="0" w:line="240" w:lineRule="auto"/>
            </w:pPr>
            <w:r w:rsidRPr="00462015">
              <w:rPr>
                <w:rFonts w:ascii="Century Gothic" w:hAnsi="Century Gothic" w:cs="Calibri"/>
                <w:b/>
                <w:sz w:val="16"/>
                <w:szCs w:val="16"/>
              </w:rPr>
              <w:t>MEL with EDTO dispatch items</w:t>
            </w:r>
          </w:p>
          <w:p w14:paraId="2EDE5874" w14:textId="77777777" w:rsidR="00AC5305" w:rsidRDefault="00110249">
            <w:pPr>
              <w:spacing w:after="30" w:line="240" w:lineRule="auto"/>
            </w:pPr>
            <w:r w:rsidRPr="00462015">
              <w:rPr>
                <w:rFonts w:ascii="Century Gothic" w:hAnsi="Century Gothic" w:cs="Calibri"/>
                <w:i/>
                <w:sz w:val="13"/>
                <w:szCs w:val="13"/>
              </w:rPr>
              <w:t>LME avec items de départ EDTO</w:t>
            </w:r>
          </w:p>
        </w:tc>
        <w:tc>
          <w:tcPr>
            <w:tcW w:w="2544" w:type="dxa"/>
            <w:vAlign w:val="center"/>
          </w:tcPr>
          <w:p w14:paraId="22F420F3"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8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8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66B86486" w14:textId="77777777">
        <w:trPr>
          <w:cantSplit/>
          <w:jc w:val="center"/>
        </w:trPr>
        <w:tc>
          <w:tcPr>
            <w:tcW w:w="1010" w:type="dxa"/>
          </w:tcPr>
          <w:p w14:paraId="57599BB8" w14:textId="77777777" w:rsidR="00AC5305" w:rsidRDefault="00110249">
            <w:pPr>
              <w:spacing w:before="30" w:after="30" w:line="240" w:lineRule="auto"/>
              <w:jc w:val="center"/>
            </w:pPr>
            <w:r>
              <w:rPr>
                <w:rFonts w:ascii="Century Gothic" w:hAnsi="Century Gothic" w:cs="Calibri"/>
                <w:sz w:val="16"/>
                <w:szCs w:val="16"/>
                <w:lang w:val="fr-FR"/>
              </w:rPr>
              <w:t>7.</w:t>
            </w:r>
          </w:p>
        </w:tc>
        <w:tc>
          <w:tcPr>
            <w:tcW w:w="6565" w:type="dxa"/>
          </w:tcPr>
          <w:p w14:paraId="23B7C400" w14:textId="77777777" w:rsidR="00AC5305" w:rsidRDefault="00110249">
            <w:pPr>
              <w:spacing w:before="30" w:after="0" w:line="240" w:lineRule="auto"/>
            </w:pPr>
            <w:r w:rsidRPr="00462015">
              <w:rPr>
                <w:rFonts w:ascii="Century Gothic" w:hAnsi="Century Gothic" w:cs="Calibri"/>
                <w:b/>
                <w:sz w:val="16"/>
                <w:szCs w:val="16"/>
              </w:rPr>
              <w:t>Aircraft maintenance programme (EDTO) and EDTO continuing airworthiness procedures (CAME / MOE)</w:t>
            </w:r>
          </w:p>
          <w:p w14:paraId="5BE70BE4" w14:textId="77777777" w:rsidR="00AC5305" w:rsidRPr="00462015" w:rsidRDefault="00110249">
            <w:pPr>
              <w:spacing w:after="30" w:line="240" w:lineRule="auto"/>
              <w:rPr>
                <w:lang w:val="fr-FR"/>
              </w:rPr>
            </w:pPr>
            <w:r>
              <w:rPr>
                <w:rFonts w:ascii="Century Gothic" w:hAnsi="Century Gothic" w:cs="Calibri"/>
                <w:i/>
                <w:sz w:val="13"/>
                <w:szCs w:val="13"/>
                <w:lang w:val="fr-FR"/>
              </w:rPr>
              <w:t>Programme d'entretien (EDTO) et procédures de maintien de la navigabilité EDTO (CAME / MOE)</w:t>
            </w:r>
          </w:p>
        </w:tc>
        <w:tc>
          <w:tcPr>
            <w:tcW w:w="2544" w:type="dxa"/>
            <w:vAlign w:val="center"/>
          </w:tcPr>
          <w:p w14:paraId="49C00624"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8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8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6C12190A" w14:textId="77777777">
        <w:trPr>
          <w:cantSplit/>
          <w:jc w:val="center"/>
        </w:trPr>
        <w:tc>
          <w:tcPr>
            <w:tcW w:w="1010" w:type="dxa"/>
          </w:tcPr>
          <w:p w14:paraId="4AF55387" w14:textId="77777777" w:rsidR="00AC5305" w:rsidRDefault="00110249">
            <w:pPr>
              <w:spacing w:before="30" w:after="30" w:line="240" w:lineRule="auto"/>
              <w:jc w:val="center"/>
            </w:pPr>
            <w:r>
              <w:rPr>
                <w:rFonts w:ascii="Century Gothic" w:hAnsi="Century Gothic" w:cs="Calibri"/>
                <w:sz w:val="16"/>
                <w:szCs w:val="16"/>
                <w:lang w:val="fr-FR"/>
              </w:rPr>
              <w:t>8.</w:t>
            </w:r>
          </w:p>
        </w:tc>
        <w:tc>
          <w:tcPr>
            <w:tcW w:w="6565" w:type="dxa"/>
          </w:tcPr>
          <w:p w14:paraId="40923CA2" w14:textId="77777777" w:rsidR="00AC5305" w:rsidRDefault="00110249">
            <w:pPr>
              <w:spacing w:before="30" w:after="0" w:line="240" w:lineRule="auto"/>
            </w:pPr>
            <w:r w:rsidRPr="00462015">
              <w:rPr>
                <w:rFonts w:ascii="Century Gothic" w:hAnsi="Century Gothic" w:cs="Calibri"/>
                <w:b/>
                <w:sz w:val="16"/>
                <w:szCs w:val="16"/>
              </w:rPr>
              <w:t>Reliability data: IFSD rate, engine removals, EDTO significant system events</w:t>
            </w:r>
          </w:p>
          <w:p w14:paraId="452CDD7B" w14:textId="77777777" w:rsidR="00AC5305" w:rsidRPr="00462015" w:rsidRDefault="00110249">
            <w:pPr>
              <w:spacing w:after="30" w:line="240" w:lineRule="auto"/>
              <w:rPr>
                <w:lang w:val="fr-FR"/>
              </w:rPr>
            </w:pPr>
            <w:r>
              <w:rPr>
                <w:rFonts w:ascii="Century Gothic" w:hAnsi="Century Gothic" w:cs="Calibri"/>
                <w:i/>
                <w:sz w:val="13"/>
                <w:szCs w:val="13"/>
                <w:lang w:val="fr-FR"/>
              </w:rPr>
              <w:t>Données de fiabilité : taux d'IFSD, déposes moteur, événements sur systèmes significatifs EDTO</w:t>
            </w:r>
          </w:p>
        </w:tc>
        <w:tc>
          <w:tcPr>
            <w:tcW w:w="2544" w:type="dxa"/>
            <w:vAlign w:val="center"/>
          </w:tcPr>
          <w:p w14:paraId="65398E39"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8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8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130867BE" w14:textId="77777777">
        <w:trPr>
          <w:cantSplit/>
          <w:jc w:val="center"/>
        </w:trPr>
        <w:tc>
          <w:tcPr>
            <w:tcW w:w="1010" w:type="dxa"/>
          </w:tcPr>
          <w:p w14:paraId="0D5789E6" w14:textId="77777777" w:rsidR="00AC5305" w:rsidRDefault="00110249">
            <w:pPr>
              <w:spacing w:before="30" w:after="30" w:line="240" w:lineRule="auto"/>
              <w:jc w:val="center"/>
            </w:pPr>
            <w:r>
              <w:rPr>
                <w:rFonts w:ascii="Century Gothic" w:hAnsi="Century Gothic" w:cs="Calibri"/>
                <w:sz w:val="16"/>
                <w:szCs w:val="16"/>
                <w:lang w:val="fr-FR"/>
              </w:rPr>
              <w:t>9.</w:t>
            </w:r>
          </w:p>
        </w:tc>
        <w:tc>
          <w:tcPr>
            <w:tcW w:w="6565" w:type="dxa"/>
          </w:tcPr>
          <w:p w14:paraId="7251FA5E" w14:textId="77777777" w:rsidR="00AC5305" w:rsidRDefault="00110249">
            <w:pPr>
              <w:spacing w:before="30" w:after="0" w:line="240" w:lineRule="auto"/>
            </w:pPr>
            <w:r w:rsidRPr="00462015">
              <w:rPr>
                <w:rFonts w:ascii="Century Gothic" w:hAnsi="Century Gothic" w:cs="Calibri"/>
                <w:b/>
                <w:sz w:val="16"/>
                <w:szCs w:val="16"/>
              </w:rPr>
              <w:t>List and assessment of EDTO en-route alternate aerodromes</w:t>
            </w:r>
          </w:p>
          <w:p w14:paraId="4DFEE2BB" w14:textId="77777777" w:rsidR="00AC5305" w:rsidRPr="00462015" w:rsidRDefault="00110249">
            <w:pPr>
              <w:spacing w:after="30" w:line="240" w:lineRule="auto"/>
              <w:rPr>
                <w:lang w:val="fr-FR"/>
              </w:rPr>
            </w:pPr>
            <w:r>
              <w:rPr>
                <w:rFonts w:ascii="Century Gothic" w:hAnsi="Century Gothic" w:cs="Calibri"/>
                <w:i/>
                <w:sz w:val="13"/>
                <w:szCs w:val="13"/>
                <w:lang w:val="fr-FR"/>
              </w:rPr>
              <w:t>Liste et évaluation des aérodromes de dégagement en route EDTO</w:t>
            </w:r>
          </w:p>
        </w:tc>
        <w:tc>
          <w:tcPr>
            <w:tcW w:w="2544" w:type="dxa"/>
            <w:vAlign w:val="center"/>
          </w:tcPr>
          <w:p w14:paraId="464D0011"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90"/>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9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02F5598F" w14:textId="77777777">
        <w:trPr>
          <w:cantSplit/>
          <w:jc w:val="center"/>
        </w:trPr>
        <w:tc>
          <w:tcPr>
            <w:tcW w:w="1010" w:type="dxa"/>
          </w:tcPr>
          <w:p w14:paraId="44809627" w14:textId="77777777" w:rsidR="00AC5305" w:rsidRDefault="00110249">
            <w:pPr>
              <w:spacing w:before="30" w:after="30" w:line="240" w:lineRule="auto"/>
              <w:jc w:val="center"/>
            </w:pPr>
            <w:r>
              <w:rPr>
                <w:rFonts w:ascii="Century Gothic" w:hAnsi="Century Gothic" w:cs="Calibri"/>
                <w:sz w:val="16"/>
                <w:szCs w:val="16"/>
                <w:lang w:val="fr-FR"/>
              </w:rPr>
              <w:t>10.</w:t>
            </w:r>
          </w:p>
        </w:tc>
        <w:tc>
          <w:tcPr>
            <w:tcW w:w="6565" w:type="dxa"/>
          </w:tcPr>
          <w:p w14:paraId="140D1D81" w14:textId="77777777" w:rsidR="00AC5305" w:rsidRDefault="00110249">
            <w:pPr>
              <w:spacing w:before="30" w:after="0" w:line="240" w:lineRule="auto"/>
            </w:pPr>
            <w:r w:rsidRPr="00462015">
              <w:rPr>
                <w:rFonts w:ascii="Century Gothic" w:hAnsi="Century Gothic" w:cs="Calibri"/>
                <w:b/>
                <w:sz w:val="16"/>
                <w:szCs w:val="16"/>
              </w:rPr>
              <w:t>Validation flight programme (if required)</w:t>
            </w:r>
          </w:p>
          <w:p w14:paraId="56318E57" w14:textId="77777777" w:rsidR="00AC5305" w:rsidRPr="00462015" w:rsidRDefault="00110249">
            <w:pPr>
              <w:spacing w:after="30" w:line="240" w:lineRule="auto"/>
              <w:rPr>
                <w:lang w:val="fr-FR"/>
              </w:rPr>
            </w:pPr>
            <w:r>
              <w:rPr>
                <w:rFonts w:ascii="Century Gothic" w:hAnsi="Century Gothic" w:cs="Calibri"/>
                <w:i/>
                <w:sz w:val="13"/>
                <w:szCs w:val="13"/>
                <w:lang w:val="fr-FR"/>
              </w:rPr>
              <w:t>Programme de vol(s) de validation (si requis)</w:t>
            </w:r>
          </w:p>
        </w:tc>
        <w:tc>
          <w:tcPr>
            <w:tcW w:w="2544" w:type="dxa"/>
            <w:vAlign w:val="center"/>
          </w:tcPr>
          <w:p w14:paraId="462E8D73"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9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93"/>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5658EA0D" w14:textId="77777777">
        <w:trPr>
          <w:cantSplit/>
          <w:jc w:val="center"/>
        </w:trPr>
        <w:tc>
          <w:tcPr>
            <w:tcW w:w="1010" w:type="dxa"/>
          </w:tcPr>
          <w:p w14:paraId="19798231" w14:textId="77777777" w:rsidR="00AC5305" w:rsidRDefault="00110249">
            <w:pPr>
              <w:spacing w:before="30" w:after="30" w:line="240" w:lineRule="auto"/>
              <w:jc w:val="center"/>
            </w:pPr>
            <w:r>
              <w:rPr>
                <w:rFonts w:ascii="Century Gothic" w:hAnsi="Century Gothic" w:cs="Calibri"/>
                <w:sz w:val="16"/>
                <w:szCs w:val="16"/>
                <w:lang w:val="fr-FR"/>
              </w:rPr>
              <w:t>11.</w:t>
            </w:r>
          </w:p>
        </w:tc>
        <w:tc>
          <w:tcPr>
            <w:tcW w:w="6565" w:type="dxa"/>
          </w:tcPr>
          <w:p w14:paraId="658450F7" w14:textId="77777777" w:rsidR="00AC5305" w:rsidRDefault="00110249">
            <w:pPr>
              <w:spacing w:before="30" w:after="0" w:line="240" w:lineRule="auto"/>
            </w:pPr>
            <w:r w:rsidRPr="00462015">
              <w:rPr>
                <w:rFonts w:ascii="Century Gothic" w:hAnsi="Century Gothic" w:cs="Calibri"/>
                <w:b/>
                <w:sz w:val="16"/>
                <w:szCs w:val="16"/>
              </w:rPr>
              <w:t>Change management dossier and safety risk assessment (ORO.GEN.200)</w:t>
            </w:r>
          </w:p>
          <w:p w14:paraId="2023094C" w14:textId="77777777" w:rsidR="00AC5305" w:rsidRPr="00462015" w:rsidRDefault="00110249">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7B285BDB"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9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9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72667D4C" w14:textId="77777777">
        <w:trPr>
          <w:cantSplit/>
          <w:jc w:val="center"/>
        </w:trPr>
        <w:tc>
          <w:tcPr>
            <w:tcW w:w="1010" w:type="dxa"/>
          </w:tcPr>
          <w:p w14:paraId="2C17DA8D" w14:textId="77777777" w:rsidR="00AC5305" w:rsidRDefault="00110249">
            <w:pPr>
              <w:spacing w:before="30" w:after="30" w:line="240" w:lineRule="auto"/>
              <w:jc w:val="center"/>
            </w:pPr>
            <w:r>
              <w:rPr>
                <w:rFonts w:ascii="Century Gothic" w:hAnsi="Century Gothic" w:cs="Calibri"/>
                <w:sz w:val="16"/>
                <w:szCs w:val="16"/>
                <w:lang w:val="fr-FR"/>
              </w:rPr>
              <w:t>12.</w:t>
            </w:r>
          </w:p>
        </w:tc>
        <w:tc>
          <w:tcPr>
            <w:tcW w:w="6565" w:type="dxa"/>
          </w:tcPr>
          <w:p w14:paraId="2A28274B" w14:textId="77777777" w:rsidR="00AC5305" w:rsidRDefault="00110249">
            <w:pPr>
              <w:spacing w:before="30" w:after="0" w:line="240" w:lineRule="auto"/>
            </w:pPr>
            <w:r w:rsidRPr="00462015">
              <w:rPr>
                <w:rFonts w:ascii="Century Gothic" w:hAnsi="Century Gothic" w:cs="Calibri"/>
                <w:b/>
                <w:sz w:val="16"/>
                <w:szCs w:val="16"/>
              </w:rPr>
              <w:t>List of effective pages (LEP) of the amended manuals</w:t>
            </w:r>
          </w:p>
          <w:p w14:paraId="61783A71" w14:textId="77777777" w:rsidR="00AC5305" w:rsidRPr="00462015" w:rsidRDefault="00110249">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5C66E4DB"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9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9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r w:rsidR="00AC5305" w14:paraId="248C1D76" w14:textId="77777777">
        <w:trPr>
          <w:cantSplit/>
          <w:jc w:val="center"/>
        </w:trPr>
        <w:tc>
          <w:tcPr>
            <w:tcW w:w="1010" w:type="dxa"/>
          </w:tcPr>
          <w:p w14:paraId="60E1C159" w14:textId="77777777" w:rsidR="00AC5305" w:rsidRDefault="00110249">
            <w:pPr>
              <w:spacing w:before="30" w:after="30" w:line="240" w:lineRule="auto"/>
              <w:jc w:val="center"/>
            </w:pPr>
            <w:r>
              <w:rPr>
                <w:rFonts w:ascii="Century Gothic" w:hAnsi="Century Gothic" w:cs="Calibri"/>
                <w:sz w:val="16"/>
                <w:szCs w:val="16"/>
                <w:lang w:val="fr-FR"/>
              </w:rPr>
              <w:t>13.</w:t>
            </w:r>
          </w:p>
        </w:tc>
        <w:tc>
          <w:tcPr>
            <w:tcW w:w="6565" w:type="dxa"/>
          </w:tcPr>
          <w:p w14:paraId="4FC34D2C" w14:textId="77777777" w:rsidR="00AC5305" w:rsidRPr="00462015" w:rsidRDefault="00110249">
            <w:pPr>
              <w:spacing w:before="30" w:after="0" w:line="240" w:lineRule="auto"/>
              <w:rPr>
                <w:lang w:val="fr-FR"/>
              </w:rPr>
            </w:pPr>
            <w:r>
              <w:rPr>
                <w:rFonts w:ascii="Century Gothic" w:hAnsi="Century Gothic" w:cs="Calibri"/>
                <w:b/>
                <w:sz w:val="16"/>
                <w:szCs w:val="16"/>
                <w:lang w:val="fr-FR"/>
              </w:rPr>
              <w:t>Proof of fee payment</w:t>
            </w:r>
          </w:p>
          <w:p w14:paraId="127462A9" w14:textId="77777777" w:rsidR="00AC5305" w:rsidRPr="00462015" w:rsidRDefault="00110249">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15F9A06C" w14:textId="77777777" w:rsidR="00AC5305" w:rsidRDefault="00D611CE">
            <w:pPr>
              <w:spacing w:before="30" w:after="30" w:line="240" w:lineRule="auto"/>
              <w:jc w:val="center"/>
            </w:pPr>
            <w:r>
              <w:rPr>
                <w:rFonts w:ascii="Segoe UI Symbol" w:eastAsia="MS Gothic" w:hAnsi="Segoe UI Symbol"/>
                <w:sz w:val="18"/>
                <w:szCs w:val="18"/>
              </w:rPr>
              <w:fldChar w:fldCharType="begin">
                <w:ffData>
                  <w:name w:val="CaseACocher98"/>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Yes </w:t>
            </w:r>
            <w:r w:rsidR="00110249">
              <w:rPr>
                <w:rFonts w:ascii="Century Gothic" w:hAnsi="Century Gothic" w:cs="Calibri"/>
                <w:i/>
                <w:sz w:val="13"/>
                <w:szCs w:val="13"/>
                <w:lang w:val="fr-FR"/>
              </w:rPr>
              <w:t>Oui</w:t>
            </w:r>
            <w:r w:rsidR="00110249">
              <w:rPr>
                <w:rFonts w:ascii="Century Gothic" w:hAnsi="Century Gothic" w:cs="Calibri"/>
                <w:sz w:val="15"/>
                <w:szCs w:val="15"/>
                <w:lang w:val="fr-FR"/>
              </w:rPr>
              <w:t xml:space="preserve">     </w:t>
            </w:r>
            <w:r>
              <w:rPr>
                <w:rFonts w:ascii="Segoe UI Symbol" w:eastAsia="MS Gothic" w:hAnsi="Segoe UI Symbol"/>
                <w:sz w:val="18"/>
                <w:szCs w:val="18"/>
              </w:rPr>
              <w:fldChar w:fldCharType="begin">
                <w:ffData>
                  <w:name w:val="CaseACocher99"/>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10249">
              <w:rPr>
                <w:rFonts w:ascii="Century Gothic" w:hAnsi="Century Gothic" w:cs="Calibri"/>
                <w:b/>
                <w:sz w:val="15"/>
                <w:szCs w:val="15"/>
                <w:lang w:val="fr-FR"/>
              </w:rPr>
              <w:t xml:space="preserve"> No </w:t>
            </w:r>
            <w:r w:rsidR="00110249">
              <w:rPr>
                <w:rFonts w:ascii="Century Gothic" w:hAnsi="Century Gothic" w:cs="Calibri"/>
                <w:i/>
                <w:sz w:val="13"/>
                <w:szCs w:val="13"/>
                <w:lang w:val="fr-FR"/>
              </w:rPr>
              <w:t>Non</w:t>
            </w:r>
          </w:p>
        </w:tc>
      </w:tr>
    </w:tbl>
    <w:p w14:paraId="2E53039F" w14:textId="77777777" w:rsidR="00AC5305" w:rsidRDefault="00AC5305">
      <w:pPr>
        <w:spacing w:after="0" w:line="240" w:lineRule="auto"/>
        <w:rPr>
          <w:sz w:val="8"/>
        </w:rPr>
      </w:pPr>
    </w:p>
    <w:p w14:paraId="41BEB6BD" w14:textId="77777777" w:rsidR="00AC5305" w:rsidRDefault="00110249">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AC5305" w14:paraId="4BC61604" w14:textId="77777777">
        <w:trPr>
          <w:cantSplit/>
          <w:trHeight w:val="480"/>
          <w:jc w:val="center"/>
        </w:trPr>
        <w:tc>
          <w:tcPr>
            <w:tcW w:w="10119" w:type="dxa"/>
            <w:gridSpan w:val="3"/>
            <w:shd w:val="clear" w:color="auto" w:fill="BFBFBF"/>
            <w:vAlign w:val="center"/>
          </w:tcPr>
          <w:p w14:paraId="4C75518B" w14:textId="77777777" w:rsidR="00AC5305" w:rsidRPr="00462015" w:rsidRDefault="00110249">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AC5305" w14:paraId="3C1EB5E2" w14:textId="77777777">
        <w:trPr>
          <w:cantSplit/>
          <w:jc w:val="center"/>
        </w:trPr>
        <w:tc>
          <w:tcPr>
            <w:tcW w:w="10119" w:type="dxa"/>
            <w:gridSpan w:val="3"/>
            <w:vAlign w:val="center"/>
          </w:tcPr>
          <w:p w14:paraId="09476D1A" w14:textId="77777777" w:rsidR="00AC5305" w:rsidRDefault="00110249">
            <w:pPr>
              <w:spacing w:before="30" w:after="60" w:line="240" w:lineRule="auto"/>
              <w:jc w:val="both"/>
            </w:pPr>
            <w:r w:rsidRPr="00462015">
              <w:rPr>
                <w:rFonts w:ascii="Century Gothic" w:hAnsi="Century Gothic" w:cs="Calibri"/>
                <w:b/>
                <w:sz w:val="17"/>
                <w:szCs w:val="17"/>
              </w:rPr>
              <w:t>I hereby apply for the EDTO specific approval described in this form</w:t>
            </w:r>
            <w:r w:rsidR="00B0759B" w:rsidRPr="000158B5">
              <w:rPr>
                <w:rFonts w:ascii="Century Gothic" w:hAnsi="Century Gothic" w:cs="Calibri"/>
                <w:b/>
                <w:sz w:val="17"/>
                <w:szCs w:val="17"/>
              </w:rPr>
              <w:t xml:space="preserve">, in accordance with </w:t>
            </w:r>
            <w:r w:rsidR="00B0759B">
              <w:rPr>
                <w:rFonts w:ascii="Century Gothic" w:hAnsi="Century Gothic" w:cs="Calibri"/>
                <w:b/>
                <w:sz w:val="17"/>
                <w:szCs w:val="17"/>
              </w:rPr>
              <w:t>the applicable Regulations</w:t>
            </w:r>
            <w:r w:rsidR="00B0759B" w:rsidRPr="000158B5">
              <w:rPr>
                <w:rFonts w:ascii="Century Gothic" w:hAnsi="Century Gothic" w:cs="Calibri"/>
                <w:b/>
                <w:sz w:val="17"/>
                <w:szCs w:val="17"/>
              </w:rPr>
              <w:t>. I declare that the information provided in this form and its attachments is complete and accurate, and I attest to it by my signature</w:t>
            </w:r>
            <w:r w:rsidRPr="00462015">
              <w:rPr>
                <w:rFonts w:ascii="Century Gothic" w:hAnsi="Century Gothic" w:cs="Calibri"/>
                <w:b/>
                <w:sz w:val="17"/>
                <w:szCs w:val="17"/>
              </w:rPr>
              <w:t>.</w:t>
            </w:r>
          </w:p>
          <w:p w14:paraId="1431232A" w14:textId="77777777" w:rsidR="00AC5305" w:rsidRPr="00462015" w:rsidRDefault="00110249">
            <w:pPr>
              <w:spacing w:after="60" w:line="240" w:lineRule="auto"/>
              <w:jc w:val="both"/>
              <w:rPr>
                <w:lang w:val="fr-FR"/>
              </w:rPr>
            </w:pPr>
            <w:r>
              <w:rPr>
                <w:rFonts w:ascii="Century Gothic" w:hAnsi="Century Gothic" w:cs="Calibri"/>
                <w:i/>
                <w:sz w:val="15"/>
                <w:szCs w:val="15"/>
                <w:lang w:val="fr-FR"/>
              </w:rPr>
              <w:t xml:space="preserve">Je sollicite par la présente l'agrément spécifique EDTO décrit dans le présent formulaire, </w:t>
            </w:r>
            <w:r w:rsidR="00B0759B" w:rsidRPr="00532DDC">
              <w:rPr>
                <w:rFonts w:ascii="Century Gothic" w:hAnsi="Century Gothic" w:cs="Calibri"/>
                <w:i/>
                <w:sz w:val="15"/>
                <w:szCs w:val="15"/>
                <w:lang w:val="fr-FR"/>
              </w:rPr>
              <w:t>conformément à la réglementation applicable. Je déclare que les informations fournies dans le présent formulaire et ses pièces jointes sont complètes et exactes, e</w:t>
            </w:r>
            <w:r w:rsidR="00B0759B">
              <w:rPr>
                <w:rFonts w:ascii="Century Gothic" w:hAnsi="Century Gothic" w:cs="Calibri"/>
                <w:i/>
                <w:sz w:val="15"/>
                <w:szCs w:val="15"/>
                <w:lang w:val="fr-FR"/>
              </w:rPr>
              <w:t>t j’en atteste par ma signature</w:t>
            </w:r>
            <w:r>
              <w:rPr>
                <w:rFonts w:ascii="Century Gothic" w:hAnsi="Century Gothic" w:cs="Calibri"/>
                <w:i/>
                <w:sz w:val="15"/>
                <w:szCs w:val="15"/>
                <w:lang w:val="fr-FR"/>
              </w:rPr>
              <w:t>.</w:t>
            </w:r>
          </w:p>
        </w:tc>
      </w:tr>
      <w:tr w:rsidR="00AC5305" w14:paraId="4B4562B2" w14:textId="77777777">
        <w:trPr>
          <w:cantSplit/>
          <w:jc w:val="center"/>
        </w:trPr>
        <w:tc>
          <w:tcPr>
            <w:tcW w:w="4040" w:type="dxa"/>
            <w:shd w:val="clear" w:color="auto" w:fill="F2F2F2"/>
            <w:vAlign w:val="center"/>
          </w:tcPr>
          <w:p w14:paraId="01347EB7" w14:textId="77777777" w:rsidR="00AC5305" w:rsidRDefault="00110249">
            <w:pPr>
              <w:keepNext/>
              <w:spacing w:before="30" w:after="0" w:line="240" w:lineRule="auto"/>
              <w:jc w:val="center"/>
            </w:pPr>
            <w:r>
              <w:rPr>
                <w:rFonts w:ascii="Century Gothic" w:hAnsi="Century Gothic" w:cs="Calibri"/>
                <w:b/>
                <w:sz w:val="16"/>
                <w:szCs w:val="16"/>
                <w:lang w:val="fr-FR"/>
              </w:rPr>
              <w:t>Name and title</w:t>
            </w:r>
          </w:p>
          <w:p w14:paraId="55EDDD43" w14:textId="77777777" w:rsidR="00AC5305" w:rsidRDefault="00110249">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214E48AE" w14:textId="77777777" w:rsidR="00AC5305" w:rsidRDefault="00110249">
            <w:pPr>
              <w:keepNext/>
              <w:spacing w:before="30" w:after="0" w:line="240" w:lineRule="auto"/>
              <w:jc w:val="center"/>
            </w:pPr>
            <w:r w:rsidRPr="00B0759B">
              <w:rPr>
                <w:rFonts w:ascii="Century Gothic" w:hAnsi="Century Gothic" w:cs="Calibri"/>
                <w:b/>
                <w:sz w:val="16"/>
                <w:szCs w:val="16"/>
              </w:rPr>
              <w:t>Date (dd/mm/yyyy)</w:t>
            </w:r>
          </w:p>
          <w:p w14:paraId="53470B62" w14:textId="77777777" w:rsidR="00AC5305" w:rsidRDefault="00110249">
            <w:pPr>
              <w:keepNext/>
              <w:spacing w:after="30" w:line="240" w:lineRule="auto"/>
              <w:jc w:val="center"/>
            </w:pPr>
            <w:r w:rsidRPr="00B0759B">
              <w:rPr>
                <w:rFonts w:ascii="Century Gothic" w:hAnsi="Century Gothic" w:cs="Calibri"/>
                <w:i/>
                <w:sz w:val="13"/>
                <w:szCs w:val="13"/>
              </w:rPr>
              <w:t>Date (jj/mm/aaaa)</w:t>
            </w:r>
          </w:p>
        </w:tc>
        <w:tc>
          <w:tcPr>
            <w:tcW w:w="3554" w:type="dxa"/>
            <w:shd w:val="clear" w:color="auto" w:fill="F2F2F2"/>
            <w:vAlign w:val="center"/>
          </w:tcPr>
          <w:p w14:paraId="678C9613" w14:textId="77777777" w:rsidR="00AC5305" w:rsidRDefault="00110249">
            <w:pPr>
              <w:keepNext/>
              <w:spacing w:before="30" w:after="0" w:line="240" w:lineRule="auto"/>
              <w:jc w:val="center"/>
            </w:pPr>
            <w:r>
              <w:rPr>
                <w:rFonts w:ascii="Century Gothic" w:hAnsi="Century Gothic" w:cs="Calibri"/>
                <w:b/>
                <w:sz w:val="16"/>
                <w:szCs w:val="16"/>
                <w:lang w:val="fr-FR"/>
              </w:rPr>
              <w:t>Signature</w:t>
            </w:r>
          </w:p>
          <w:p w14:paraId="17665130" w14:textId="77777777" w:rsidR="00AC5305" w:rsidRDefault="00110249">
            <w:pPr>
              <w:keepNext/>
              <w:spacing w:after="30" w:line="240" w:lineRule="auto"/>
              <w:jc w:val="center"/>
            </w:pPr>
            <w:r>
              <w:rPr>
                <w:rFonts w:ascii="Century Gothic" w:hAnsi="Century Gothic" w:cs="Calibri"/>
                <w:i/>
                <w:sz w:val="13"/>
                <w:szCs w:val="13"/>
                <w:lang w:val="fr-FR"/>
              </w:rPr>
              <w:t>Signature</w:t>
            </w:r>
          </w:p>
        </w:tc>
      </w:tr>
      <w:tr w:rsidR="00AC5305" w14:paraId="66DDC764" w14:textId="77777777">
        <w:trPr>
          <w:cantSplit/>
          <w:trHeight w:val="1300"/>
          <w:jc w:val="center"/>
        </w:trPr>
        <w:tc>
          <w:tcPr>
            <w:tcW w:w="4040" w:type="dxa"/>
            <w:vAlign w:val="center"/>
          </w:tcPr>
          <w:p w14:paraId="3FE832B6" w14:textId="77777777" w:rsidR="00AC5305" w:rsidRDefault="00AC5305">
            <w:pPr>
              <w:spacing w:before="30" w:after="30" w:line="240" w:lineRule="auto"/>
            </w:pPr>
            <w:r>
              <w:rPr>
                <w:rFonts w:ascii="Century Gothic" w:hAnsi="Century Gothic" w:cs="Calibri"/>
                <w:sz w:val="18"/>
                <w:szCs w:val="18"/>
              </w:rPr>
              <w:fldChar w:fldCharType="begin">
                <w:ffData>
                  <w:name w:val="Texte11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vAlign w:val="center"/>
          </w:tcPr>
          <w:p w14:paraId="49EE471C" w14:textId="77777777" w:rsidR="00AC5305" w:rsidRDefault="00AC5305">
            <w:pPr>
              <w:spacing w:before="30" w:after="30" w:line="240" w:lineRule="auto"/>
            </w:pPr>
            <w:r>
              <w:rPr>
                <w:rFonts w:ascii="Century Gothic" w:hAnsi="Century Gothic" w:cs="Calibri"/>
                <w:sz w:val="18"/>
                <w:szCs w:val="18"/>
              </w:rPr>
              <w:fldChar w:fldCharType="begin">
                <w:ffData>
                  <w:name w:val="Texte11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554" w:type="dxa"/>
            <w:vAlign w:val="center"/>
          </w:tcPr>
          <w:p w14:paraId="552AD297" w14:textId="77777777" w:rsidR="00AC5305" w:rsidRDefault="00AC5305">
            <w:pPr>
              <w:spacing w:before="30" w:after="30" w:line="240" w:lineRule="auto"/>
            </w:pPr>
            <w:r>
              <w:rPr>
                <w:rFonts w:ascii="Century Gothic" w:hAnsi="Century Gothic" w:cs="Calibri"/>
                <w:sz w:val="18"/>
                <w:szCs w:val="18"/>
              </w:rPr>
              <w:fldChar w:fldCharType="begin">
                <w:ffData>
                  <w:name w:val="Texte11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65372DAE" w14:textId="77777777" w:rsidR="00AC5305" w:rsidRDefault="00AC5305">
      <w:pPr>
        <w:spacing w:after="0" w:line="240" w:lineRule="auto"/>
        <w:rPr>
          <w:sz w:val="8"/>
        </w:rPr>
      </w:pPr>
    </w:p>
    <w:p w14:paraId="10E04AB3" w14:textId="77777777" w:rsidR="00AC5305" w:rsidRDefault="00110249">
      <w:pPr>
        <w:spacing w:after="0"/>
        <w:rPr>
          <w:sz w:val="4"/>
        </w:rPr>
      </w:pPr>
      <w:r>
        <w:rPr>
          <w:sz w:val="4"/>
        </w:rPr>
        <w:br w:type="page"/>
      </w:r>
    </w:p>
    <w:p w14:paraId="079E6A61" w14:textId="77777777" w:rsidR="00AC5305" w:rsidRPr="00B0759B" w:rsidRDefault="00110249">
      <w:pPr>
        <w:keepNext/>
        <w:spacing w:after="0" w:line="240" w:lineRule="auto"/>
        <w:jc w:val="center"/>
        <w:rPr>
          <w:lang w:val="en-US"/>
        </w:rPr>
      </w:pPr>
      <w:r w:rsidRPr="00B0759B">
        <w:rPr>
          <w:rFonts w:ascii="Century Gothic" w:hAnsi="Century Gothic" w:cs="Calibri"/>
          <w:b/>
          <w:lang w:val="en-US"/>
        </w:rPr>
        <w:lastRenderedPageBreak/>
        <w:t>Instructions for completing Form CMR.OPS.FORM.107</w:t>
      </w:r>
    </w:p>
    <w:p w14:paraId="6363CB4D" w14:textId="77777777" w:rsidR="00AC5305" w:rsidRDefault="00110249">
      <w:pPr>
        <w:keepNext/>
        <w:spacing w:after="300" w:line="240" w:lineRule="auto"/>
        <w:jc w:val="center"/>
      </w:pPr>
      <w:r>
        <w:rPr>
          <w:rFonts w:ascii="Century Gothic" w:hAnsi="Century Gothic" w:cs="Calibri"/>
          <w:i/>
          <w:sz w:val="20"/>
          <w:szCs w:val="20"/>
        </w:rPr>
        <w:t>Instructions pour remplir le formulaire CMR.OPS.FORM.107</w:t>
      </w:r>
    </w:p>
    <w:p w14:paraId="067B2E6E"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GENERAL. </w:t>
      </w:r>
      <w:r w:rsidRPr="00B0759B">
        <w:rPr>
          <w:rFonts w:ascii="Century Gothic" w:hAnsi="Century Gothic" w:cs="Calibri"/>
          <w:sz w:val="19"/>
          <w:szCs w:val="19"/>
          <w:lang w:val="en-US"/>
        </w:rPr>
        <w:t>This form is to be completed by any operator applying for the EDTO specific approval, or for a change to an existing approval, in accordance with Regulation No. 07/26-UEAC-066-CM-45 of 24 September 2026 and Implementing Regulation No. 127/26/CEMAC/C/P/REX-OPS of 28 September 2026 — Annex V (Part SPA), Subpart F (SPA.EDTO), and SPA.GEN.105. The associated AMC and GM to Part SPA published by ASSA-AC should be used to demonstrate compliance.</w:t>
      </w:r>
    </w:p>
    <w:p w14:paraId="3EB0E330" w14:textId="77777777" w:rsidR="00AC5305" w:rsidRDefault="00110249">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EDTO, ou la modification d'un agrément existant, conformément au Règlement N° 07/26-UEAC-066-CM-45 du 24 septembre 2026 et Règlement d'exécution N° 127/26/CEMAC/C/P/REX-OPS du 28 septembre 2026 — Annexe V (Partie SPA), Sous-partie F (SPA.EDTO), et au point SPA.GEN.105. Les AMC et GM associés à la Partie SPA publiés par l'ASSA-AC doivent être utilisés pour démontrer la conformité.</w:t>
      </w:r>
    </w:p>
    <w:p w14:paraId="23088F3E" w14:textId="77777777" w:rsidR="00AC5305" w:rsidRDefault="00110249">
      <w:pPr>
        <w:keepNext/>
        <w:spacing w:after="0" w:line="240" w:lineRule="auto"/>
        <w:jc w:val="both"/>
      </w:pPr>
      <w:r w:rsidRPr="00B0759B">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1A6BF918" w14:textId="77777777" w:rsidR="00AC5305" w:rsidRPr="00B0759B" w:rsidRDefault="00110249">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B0759B">
        <w:rPr>
          <w:rFonts w:ascii="Century Gothic" w:hAnsi="Century Gothic" w:cs="Calibri"/>
          <w:i/>
          <w:sz w:val="17"/>
          <w:szCs w:val="17"/>
          <w:lang w:val="en-US"/>
        </w:rPr>
        <w:t>Les dossiers incomplets ne seront pas traités.</w:t>
      </w:r>
    </w:p>
    <w:p w14:paraId="3B3FD0B5"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1A367211" w14:textId="77777777" w:rsidR="00AC5305" w:rsidRDefault="00110249">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35C2C680" w14:textId="77777777" w:rsidR="00AC5305" w:rsidRDefault="00110249">
      <w:pPr>
        <w:keepNext/>
        <w:spacing w:before="200" w:after="100" w:line="240" w:lineRule="auto"/>
      </w:pPr>
      <w:r>
        <w:rPr>
          <w:rFonts w:ascii="Century Gothic" w:hAnsi="Century Gothic" w:cs="Calibri"/>
          <w:b/>
          <w:sz w:val="20"/>
          <w:szCs w:val="20"/>
        </w:rPr>
        <w:t>PART I: General information / Informations générales</w:t>
      </w:r>
    </w:p>
    <w:p w14:paraId="0C45EB8E"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1. </w:t>
      </w:r>
      <w:r w:rsidRPr="00B0759B">
        <w:rPr>
          <w:rFonts w:ascii="Century Gothic" w:hAnsi="Century Gothic" w:cs="Calibri"/>
          <w:sz w:val="19"/>
          <w:szCs w:val="19"/>
          <w:lang w:val="en-US"/>
        </w:rPr>
        <w:t>Enter the company's official name, trade name (if different), AOC number (if held), main base, address, postal address, telephone and email (SPA.GEN.105(a)(1)).</w:t>
      </w:r>
    </w:p>
    <w:p w14:paraId="716A4BE6" w14:textId="77777777" w:rsidR="00AC5305" w:rsidRDefault="00110249">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15EEA1EE"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2. </w:t>
      </w:r>
      <w:r w:rsidRPr="00B0759B">
        <w:rPr>
          <w:rFonts w:ascii="Century Gothic" w:hAnsi="Century Gothic" w:cs="Calibri"/>
          <w:sz w:val="19"/>
          <w:szCs w:val="19"/>
          <w:lang w:val="en-US"/>
        </w:rPr>
        <w:t>Identify the person the CCAA should contact for any question about this application.</w:t>
      </w:r>
    </w:p>
    <w:p w14:paraId="7EC6E62C" w14:textId="77777777" w:rsidR="00AC5305" w:rsidRDefault="00110249">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2F792776" w14:textId="77777777" w:rsidR="00AC5305" w:rsidRDefault="00110249">
      <w:pPr>
        <w:keepNext/>
        <w:spacing w:after="0" w:line="240" w:lineRule="auto"/>
        <w:jc w:val="both"/>
      </w:pPr>
      <w:r w:rsidRPr="00B0759B">
        <w:rPr>
          <w:rFonts w:ascii="Century Gothic" w:hAnsi="Century Gothic" w:cs="Calibri"/>
          <w:b/>
          <w:sz w:val="19"/>
          <w:szCs w:val="19"/>
          <w:lang w:val="en-US"/>
        </w:rPr>
        <w:t xml:space="preserve">Section 3. </w:t>
      </w:r>
      <w:r w:rsidRPr="00B0759B">
        <w:rPr>
          <w:rFonts w:ascii="Century Gothic" w:hAnsi="Century Gothic" w:cs="Calibri"/>
          <w:sz w:val="19"/>
          <w:szCs w:val="19"/>
          <w:lang w:val="en-US"/>
        </w:rPr>
        <w:t xml:space="preserve">Tick the nature of the application. Describe the intended operation (SPA.GEN.105(a)(2)) and, for a change, the precise scope of the change (SPA.GEN.115). </w:t>
      </w:r>
      <w:r>
        <w:rPr>
          <w:rFonts w:ascii="Century Gothic" w:hAnsi="Century Gothic" w:cs="Calibri"/>
          <w:sz w:val="19"/>
          <w:szCs w:val="19"/>
        </w:rPr>
        <w:t>Enter the proposed start date.</w:t>
      </w:r>
    </w:p>
    <w:p w14:paraId="55EBAEE9" w14:textId="77777777" w:rsidR="00AC5305" w:rsidRDefault="00110249">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4DA200B4" w14:textId="77777777" w:rsidR="00AC5305" w:rsidRDefault="00110249">
      <w:pPr>
        <w:keepNext/>
        <w:spacing w:before="200" w:after="100" w:line="240" w:lineRule="auto"/>
      </w:pPr>
      <w:r>
        <w:rPr>
          <w:rFonts w:ascii="Century Gothic" w:hAnsi="Century Gothic" w:cs="Calibri"/>
          <w:b/>
          <w:sz w:val="20"/>
          <w:szCs w:val="20"/>
        </w:rPr>
        <w:t>PART II: EDTO information / Informations EDTO</w:t>
      </w:r>
    </w:p>
    <w:p w14:paraId="5B01CDFC"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EDTO approval is required for aeroplanes with two or more turbine engines operated in commercial air transport beyond the threshold distance determined in accordance with CAT.OP.MPA.140 (SPA.EDTO.100). ICAO Doc 10085 (EDTO Manual), referenced by ASSA-AC for Subpart F, should be used as guidance. PBN, RVSM or NAT HLA approvals may also be required for the intended routes.</w:t>
      </w:r>
    </w:p>
    <w:p w14:paraId="6F481928" w14:textId="77777777" w:rsidR="00AC5305" w:rsidRDefault="00110249">
      <w:pPr>
        <w:spacing w:after="160" w:line="240" w:lineRule="auto"/>
        <w:jc w:val="both"/>
      </w:pPr>
      <w:r>
        <w:rPr>
          <w:rFonts w:ascii="Century Gothic" w:hAnsi="Century Gothic" w:cs="Calibri"/>
          <w:i/>
          <w:sz w:val="17"/>
          <w:szCs w:val="17"/>
        </w:rPr>
        <w:t>L'agrément EDTO est requis pour les avions à deux turbomachines ou plus exploités en transport aérien commercial au-delà de la distance seuil déterminée conformément au point CAT.OP.MPA.140 (SPA.EDTO.100). Le Doc OACI 10085 (Manuel EDTO), auquel renvoie l'ASSA-AC pour la sous-partie F, sert de document d'orientation. Des agréments PBN, RVSM ou NAT HLA peuvent également être requis pour les routes envisagées.</w:t>
      </w:r>
    </w:p>
    <w:p w14:paraId="3BFA00DA"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lastRenderedPageBreak/>
        <w:t xml:space="preserve">Section 1. </w:t>
      </w:r>
      <w:r w:rsidRPr="00B0759B">
        <w:rPr>
          <w:rFonts w:ascii="Century Gothic" w:hAnsi="Century Gothic" w:cs="Calibri"/>
          <w:sz w:val="19"/>
          <w:szCs w:val="19"/>
          <w:lang w:val="en-US"/>
        </w:rPr>
        <w:t>List each aeroplane with its engine and APU types, and the maximum diversion time of its EDTO type design approval with the CMP / AFM reference.</w:t>
      </w:r>
    </w:p>
    <w:p w14:paraId="00FF85A3" w14:textId="77777777" w:rsidR="00AC5305" w:rsidRDefault="00110249">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Indiquer chaque avion avec ses types de moteur et d'APU, ainsi que le temps de déroutement maximal de son agrément de type EDTO et la référence CMP / AFM.</w:t>
      </w:r>
    </w:p>
    <w:p w14:paraId="65B67AE8"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2. </w:t>
      </w:r>
      <w:r w:rsidRPr="00B0759B">
        <w:rPr>
          <w:rFonts w:ascii="Century Gothic" w:hAnsi="Century Gothic" w:cs="Calibri"/>
          <w:sz w:val="19"/>
          <w:szCs w:val="19"/>
          <w:lang w:val="en-US"/>
        </w:rPr>
        <w:t>Tick the diversion time requested, enter the threshold time, the approved cruise speed (OEI or all engines operating, as applicable) and the corresponding distance, and indicate the approval basis (in-service experience or accelerated approval).</w:t>
      </w:r>
    </w:p>
    <w:p w14:paraId="2495F512" w14:textId="77777777" w:rsidR="00AC5305" w:rsidRDefault="00110249">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Cocher le temps de déroutement demandé, indiquer le seuil de temps, la vitesse de croisière approuvée (OEI ou tous moteurs en fonctionnement, selon le cas) et la distance correspondante, et préciser la base de l'agrément (expérience en service ou agrément accéléré).</w:t>
      </w:r>
    </w:p>
    <w:p w14:paraId="27E769DD"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3. </w:t>
      </w:r>
      <w:r w:rsidRPr="00B0759B">
        <w:rPr>
          <w:rFonts w:ascii="Century Gothic" w:hAnsi="Century Gothic" w:cs="Calibri"/>
          <w:sz w:val="19"/>
          <w:szCs w:val="19"/>
          <w:lang w:val="en-US"/>
        </w:rPr>
        <w:t>Describe the area of operation and routes, and list the EDTO en-route alternate aerodromes with the facilities required by SPA.EDTO.110(a).</w:t>
      </w:r>
    </w:p>
    <w:p w14:paraId="73D51135" w14:textId="77777777" w:rsidR="00AC5305" w:rsidRDefault="00110249">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Décrire la zone d'exploitation et les routes, et lister les aérodromes de dégagement en route EDTO avec les moyens exigés par le point SPA.EDTO.110(a).</w:t>
      </w:r>
    </w:p>
    <w:p w14:paraId="50021ADC"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4. </w:t>
      </w:r>
      <w:r w:rsidRPr="00B0759B">
        <w:rPr>
          <w:rFonts w:ascii="Century Gothic" w:hAnsi="Century Gothic" w:cs="Calibri"/>
          <w:sz w:val="19"/>
          <w:szCs w:val="19"/>
          <w:lang w:val="en-US"/>
        </w:rPr>
        <w:t>Give the operator's experience and reliability data for the aeroplane / engine combination (SPA.EDTO.105(a) and (c)).</w:t>
      </w:r>
    </w:p>
    <w:p w14:paraId="7BCD4674" w14:textId="77777777" w:rsidR="00AC5305" w:rsidRDefault="00110249">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Indiquer l'expérience de l'exploitant et les données de fiabilité de la combinaison avion / moteur (SPA.EDTO.105(a) et (c)).</w:t>
      </w:r>
    </w:p>
    <w:p w14:paraId="0D14DCDC"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5. </w:t>
      </w:r>
      <w:r w:rsidRPr="00B0759B">
        <w:rPr>
          <w:rFonts w:ascii="Century Gothic" w:hAnsi="Century Gothic" w:cs="Calibri"/>
          <w:sz w:val="19"/>
          <w:szCs w:val="19"/>
          <w:lang w:val="en-US"/>
        </w:rPr>
        <w:t>Identify the CAMO and maintenance organisations and confirm the EDTO maintenance programme elements.</w:t>
      </w:r>
    </w:p>
    <w:p w14:paraId="74699C31" w14:textId="77777777" w:rsidR="00AC5305" w:rsidRDefault="00110249">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Identifier la CAMO et les organismes de maintenance et confirmer les éléments du programme d'entretien EDTO.</w:t>
      </w:r>
    </w:p>
    <w:p w14:paraId="1299ED74"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Section 6. </w:t>
      </w:r>
      <w:r w:rsidRPr="00B0759B">
        <w:rPr>
          <w:rFonts w:ascii="Century Gothic" w:hAnsi="Century Gothic" w:cs="Calibri"/>
          <w:sz w:val="19"/>
          <w:szCs w:val="19"/>
          <w:lang w:val="en-US"/>
        </w:rPr>
        <w:t>Give the number of personnel trained, the training programme reference, the communication means and whether validation flights are planned.</w:t>
      </w:r>
    </w:p>
    <w:p w14:paraId="3637331D" w14:textId="77777777" w:rsidR="00AC5305" w:rsidRDefault="00110249">
      <w:pPr>
        <w:spacing w:after="160" w:line="240" w:lineRule="auto"/>
        <w:jc w:val="both"/>
      </w:pPr>
      <w:r>
        <w:rPr>
          <w:rFonts w:ascii="Century Gothic" w:hAnsi="Century Gothic" w:cs="Calibri"/>
          <w:b/>
          <w:i/>
          <w:sz w:val="17"/>
          <w:szCs w:val="17"/>
        </w:rPr>
        <w:t xml:space="preserve">Section 6. </w:t>
      </w:r>
      <w:r>
        <w:rPr>
          <w:rFonts w:ascii="Century Gothic" w:hAnsi="Century Gothic" w:cs="Calibri"/>
          <w:i/>
          <w:sz w:val="17"/>
          <w:szCs w:val="17"/>
        </w:rPr>
        <w:t>Indiquer le nombre de personnes formées, la référence du programme de formation, les moyens de communication et si des vols de validation sont prévus.</w:t>
      </w:r>
    </w:p>
    <w:p w14:paraId="7EB0AD4F" w14:textId="77777777" w:rsidR="00AC5305" w:rsidRDefault="00110249">
      <w:pPr>
        <w:keepNext/>
        <w:spacing w:before="200" w:after="100" w:line="240" w:lineRule="auto"/>
      </w:pPr>
      <w:r>
        <w:rPr>
          <w:rFonts w:ascii="Century Gothic" w:hAnsi="Century Gothic" w:cs="Calibri"/>
          <w:b/>
          <w:sz w:val="20"/>
          <w:szCs w:val="20"/>
        </w:rPr>
        <w:t>PART III: Compliance checklist / Liste de vérification de conformité</w:t>
      </w:r>
    </w:p>
    <w:p w14:paraId="5AF59E5E"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1BC960EE" w14:textId="77777777" w:rsidR="00AC5305" w:rsidRDefault="00110249">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179849B4" w14:textId="77777777" w:rsidR="00AC5305" w:rsidRDefault="00110249">
      <w:pPr>
        <w:keepNext/>
        <w:spacing w:before="200" w:after="100" w:line="240" w:lineRule="auto"/>
      </w:pPr>
      <w:r>
        <w:rPr>
          <w:rFonts w:ascii="Century Gothic" w:hAnsi="Century Gothic" w:cs="Calibri"/>
          <w:b/>
          <w:sz w:val="20"/>
          <w:szCs w:val="20"/>
        </w:rPr>
        <w:t>PART IV: Supporting documents / Pièces justificatives</w:t>
      </w:r>
    </w:p>
    <w:p w14:paraId="48503D8E"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Tick each document attached to the application. Documents shall be provided in electronic form, identified with their reference and revision status.</w:t>
      </w:r>
    </w:p>
    <w:p w14:paraId="49564F25" w14:textId="77777777" w:rsidR="00AC5305" w:rsidRDefault="00110249">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0F272120" w14:textId="77777777" w:rsidR="00AC5305" w:rsidRDefault="00110249">
      <w:pPr>
        <w:keepNext/>
        <w:spacing w:before="200" w:after="100" w:line="240" w:lineRule="auto"/>
      </w:pPr>
      <w:r>
        <w:rPr>
          <w:rFonts w:ascii="Century Gothic" w:hAnsi="Century Gothic" w:cs="Calibri"/>
          <w:b/>
          <w:sz w:val="20"/>
          <w:szCs w:val="20"/>
        </w:rPr>
        <w:t>PART V: Signature of the Accountable Manager / Signature du Dirigeant responsable</w:t>
      </w:r>
    </w:p>
    <w:p w14:paraId="6B2E8491"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The Accountable Manager must sign the form to denote the official application for the specific approval.</w:t>
      </w:r>
    </w:p>
    <w:p w14:paraId="72A09480" w14:textId="77777777" w:rsidR="00AC5305" w:rsidRDefault="00110249">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156DED03" w14:textId="77777777" w:rsidR="00AC5305" w:rsidRPr="00B0759B" w:rsidRDefault="00110249">
      <w:pPr>
        <w:keepNext/>
        <w:spacing w:after="0" w:line="240" w:lineRule="auto"/>
        <w:jc w:val="both"/>
        <w:rPr>
          <w:lang w:val="en-US"/>
        </w:rPr>
      </w:pPr>
      <w:r w:rsidRPr="00B0759B">
        <w:rPr>
          <w:rFonts w:ascii="Century Gothic" w:hAnsi="Century Gothic" w:cs="Calibri"/>
          <w:b/>
          <w:sz w:val="19"/>
          <w:szCs w:val="19"/>
          <w:lang w:val="en-US"/>
        </w:rPr>
        <w:t xml:space="preserve">Name, Date and Signature: </w:t>
      </w:r>
      <w:r w:rsidRPr="00B0759B">
        <w:rPr>
          <w:rFonts w:ascii="Century Gothic" w:hAnsi="Century Gothic" w:cs="Calibri"/>
          <w:sz w:val="19"/>
          <w:szCs w:val="19"/>
          <w:lang w:val="en-US"/>
        </w:rPr>
        <w:t>Enter the Accountable Manager's name, title, date and signature to attest to the accuracy of the information provided.</w:t>
      </w:r>
    </w:p>
    <w:p w14:paraId="352A3EF8" w14:textId="77777777" w:rsidR="00AC5305" w:rsidRDefault="00110249">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30BE7062" w14:textId="77777777" w:rsidR="00AC5305" w:rsidRDefault="00110249">
      <w:pPr>
        <w:keepNext/>
        <w:spacing w:before="200" w:after="100" w:line="240" w:lineRule="auto"/>
      </w:pPr>
      <w:r>
        <w:rPr>
          <w:rFonts w:ascii="Century Gothic" w:hAnsi="Century Gothic" w:cs="Calibri"/>
          <w:b/>
          <w:sz w:val="20"/>
          <w:szCs w:val="20"/>
        </w:rPr>
        <w:lastRenderedPageBreak/>
        <w:t>SUBMISSION AND CONTACT / Dépôt et contact</w:t>
      </w:r>
    </w:p>
    <w:p w14:paraId="14EA3399" w14:textId="77777777" w:rsidR="00AC5305" w:rsidRPr="00B0759B" w:rsidRDefault="00110249">
      <w:pPr>
        <w:keepNext/>
        <w:spacing w:after="0" w:line="240" w:lineRule="auto"/>
        <w:jc w:val="both"/>
        <w:rPr>
          <w:lang w:val="en-US"/>
        </w:rPr>
      </w:pPr>
      <w:r w:rsidRPr="00B0759B">
        <w:rPr>
          <w:rFonts w:ascii="Century Gothic" w:hAnsi="Century Gothic" w:cs="Calibri"/>
          <w:sz w:val="19"/>
          <w:szCs w:val="19"/>
          <w:lang w:val="en-US"/>
        </w:rPr>
        <w:t>Send the completed form and supporting documents to the CCAA. For any information: airops.oversight@ccaa.aero.</w:t>
      </w:r>
    </w:p>
    <w:p w14:paraId="77CA3FCF" w14:textId="77777777" w:rsidR="00AC5305" w:rsidRDefault="00110249">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AC5305"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EE595" w14:textId="77777777" w:rsidR="0093053C" w:rsidRPr="00BA56FB" w:rsidRDefault="0093053C" w:rsidP="0026383A">
      <w:pPr>
        <w:spacing w:after="0" w:line="240" w:lineRule="auto"/>
      </w:pPr>
      <w:r w:rsidRPr="00BA56FB">
        <w:separator/>
      </w:r>
    </w:p>
  </w:endnote>
  <w:endnote w:type="continuationSeparator" w:id="0">
    <w:p w14:paraId="2BB4BF32" w14:textId="77777777" w:rsidR="0093053C" w:rsidRPr="00BA56FB" w:rsidRDefault="0093053C"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1511"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2DA440AC" w14:textId="77777777" w:rsidTr="005A0FF9">
      <w:trPr>
        <w:jc w:val="center"/>
      </w:trPr>
      <w:tc>
        <w:tcPr>
          <w:tcW w:w="3510" w:type="dxa"/>
        </w:tcPr>
        <w:p w14:paraId="76CA255C" w14:textId="77777777" w:rsidR="00E02CFE" w:rsidRPr="00BA56FB" w:rsidRDefault="00462015" w:rsidP="00770B5E">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40821C0"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070388D0"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7003FE">
            <w:rPr>
              <w:rFonts w:ascii="Century Gothic" w:hAnsi="Century Gothic"/>
              <w:b/>
              <w:noProof/>
              <w:sz w:val="18"/>
              <w:szCs w:val="18"/>
            </w:rPr>
            <w:t>10</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7003FE" w:rsidRPr="007003FE">
            <w:rPr>
              <w:rFonts w:ascii="Century Gothic" w:hAnsi="Century Gothic"/>
              <w:b/>
              <w:noProof/>
              <w:sz w:val="18"/>
              <w:szCs w:val="18"/>
            </w:rPr>
            <w:t>10</w:t>
          </w:r>
          <w:r w:rsidRPr="00BA56FB">
            <w:rPr>
              <w:rFonts w:ascii="Century Gothic" w:hAnsi="Century Gothic"/>
              <w:b/>
              <w:sz w:val="18"/>
              <w:szCs w:val="18"/>
            </w:rPr>
            <w:fldChar w:fldCharType="end"/>
          </w:r>
        </w:p>
      </w:tc>
    </w:tr>
  </w:tbl>
  <w:p w14:paraId="1151C74D"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8246" w14:textId="77777777" w:rsidR="0093053C" w:rsidRPr="00BA56FB" w:rsidRDefault="0093053C" w:rsidP="0026383A">
      <w:pPr>
        <w:spacing w:after="0" w:line="240" w:lineRule="auto"/>
      </w:pPr>
      <w:r w:rsidRPr="00BA56FB">
        <w:separator/>
      </w:r>
    </w:p>
  </w:footnote>
  <w:footnote w:type="continuationSeparator" w:id="0">
    <w:p w14:paraId="61EBF5C1" w14:textId="77777777" w:rsidR="0093053C" w:rsidRPr="00BA56FB" w:rsidRDefault="0093053C"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35AD6CBA" w14:textId="77777777" w:rsidTr="006559C7">
      <w:tc>
        <w:tcPr>
          <w:tcW w:w="7797" w:type="dxa"/>
          <w:vAlign w:val="bottom"/>
        </w:tcPr>
        <w:p w14:paraId="0ABA62F1" w14:textId="77777777" w:rsidR="00E02CFE" w:rsidRPr="00B0759B" w:rsidRDefault="00E02CFE" w:rsidP="00701C70">
          <w:pPr>
            <w:pStyle w:val="En-tte"/>
            <w:spacing w:after="120"/>
            <w:rPr>
              <w:rFonts w:ascii="Century Gothic" w:hAnsi="Century Gothic"/>
              <w:b/>
              <w:sz w:val="24"/>
              <w:szCs w:val="24"/>
            </w:rPr>
          </w:pPr>
          <w:r w:rsidRPr="00B0759B">
            <w:rPr>
              <w:rFonts w:ascii="Century Gothic" w:hAnsi="Century Gothic"/>
              <w:b/>
              <w:sz w:val="24"/>
              <w:szCs w:val="24"/>
            </w:rPr>
            <w:t>APPLICATION FOR EDTO APPROVAL</w:t>
          </w:r>
        </w:p>
        <w:p w14:paraId="2B725FF0"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EDTO (VOLS À TEMPS DE DÉROUTEMENT PROLONGÉ)</w:t>
          </w:r>
        </w:p>
        <w:p w14:paraId="5DD7505B"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CMR.OPS.FORM.107</w:t>
          </w:r>
        </w:p>
      </w:tc>
      <w:tc>
        <w:tcPr>
          <w:tcW w:w="1273" w:type="dxa"/>
          <w:vAlign w:val="center"/>
        </w:tcPr>
        <w:p w14:paraId="2832888E"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1EDFD180" wp14:editId="0B74DA5E">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5930FDCD"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7738755">
    <w:abstractNumId w:val="1"/>
  </w:num>
  <w:num w:numId="2" w16cid:durableId="2130126426">
    <w:abstractNumId w:val="2"/>
  </w:num>
  <w:num w:numId="3" w16cid:durableId="822819751">
    <w:abstractNumId w:val="3"/>
  </w:num>
  <w:num w:numId="4" w16cid:durableId="107473780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0249"/>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3721"/>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1D88"/>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2015"/>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672AD"/>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03FE"/>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E737F"/>
    <w:rsid w:val="008F24AF"/>
    <w:rsid w:val="008F66D9"/>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053C"/>
    <w:rsid w:val="00935579"/>
    <w:rsid w:val="0093748F"/>
    <w:rsid w:val="009437AE"/>
    <w:rsid w:val="00955568"/>
    <w:rsid w:val="009558F9"/>
    <w:rsid w:val="009562F4"/>
    <w:rsid w:val="00956F4B"/>
    <w:rsid w:val="00957AA1"/>
    <w:rsid w:val="00965568"/>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43BC"/>
    <w:rsid w:val="009D5DBD"/>
    <w:rsid w:val="009E0D6F"/>
    <w:rsid w:val="009E0D82"/>
    <w:rsid w:val="009E3BBA"/>
    <w:rsid w:val="009E5BE6"/>
    <w:rsid w:val="009F193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9150B"/>
    <w:rsid w:val="00AA4783"/>
    <w:rsid w:val="00AA4972"/>
    <w:rsid w:val="00AA76F3"/>
    <w:rsid w:val="00AB1481"/>
    <w:rsid w:val="00AB18FC"/>
    <w:rsid w:val="00AB299C"/>
    <w:rsid w:val="00AB5D52"/>
    <w:rsid w:val="00AC5305"/>
    <w:rsid w:val="00AD0C79"/>
    <w:rsid w:val="00AE1085"/>
    <w:rsid w:val="00AE17F6"/>
    <w:rsid w:val="00AE3DE2"/>
    <w:rsid w:val="00AE43CE"/>
    <w:rsid w:val="00AE5AFE"/>
    <w:rsid w:val="00AE63EF"/>
    <w:rsid w:val="00AF0B73"/>
    <w:rsid w:val="00AF246C"/>
    <w:rsid w:val="00AF49D2"/>
    <w:rsid w:val="00AF60D8"/>
    <w:rsid w:val="00B0674B"/>
    <w:rsid w:val="00B0759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1CE"/>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35C3"/>
    <w:rsid w:val="00DB4B8A"/>
    <w:rsid w:val="00DB7026"/>
    <w:rsid w:val="00DC3A87"/>
    <w:rsid w:val="00DC3EE6"/>
    <w:rsid w:val="00DC5520"/>
    <w:rsid w:val="00DD202B"/>
    <w:rsid w:val="00DD7313"/>
    <w:rsid w:val="00DE5631"/>
    <w:rsid w:val="00DF07A0"/>
    <w:rsid w:val="00E0055B"/>
    <w:rsid w:val="00E02CFE"/>
    <w:rsid w:val="00E03107"/>
    <w:rsid w:val="00E04C06"/>
    <w:rsid w:val="00E4353D"/>
    <w:rsid w:val="00E50C7E"/>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C68E4"/>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E808B"/>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E58B8-E52B-4C20-8981-10F78025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1</TotalTime>
  <Pages>10</Pages>
  <Words>4245</Words>
  <Characters>23351</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CMR.OPS.FORM.107</vt:lpstr>
    </vt:vector>
  </TitlesOfParts>
  <Company>Air Ivoire</Company>
  <LinksUpToDate>false</LinksUpToDate>
  <CharactersWithSpaces>27541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CMR.OPS.FORM.107</dc:title>
  <dc:subject/>
  <dc:creator>Autorité Aéronautique du Cameroun</dc:creator>
  <cp:keywords/>
  <dc:description/>
  <cp:lastModifiedBy>HP</cp:lastModifiedBy>
  <cp:revision>2</cp:revision>
  <cp:lastPrinted>2026-10-08T16:09:00Z</cp:lastPrinted>
  <dcterms:created xsi:type="dcterms:W3CDTF">2026-10-20T14:46:00Z</dcterms:created>
  <dcterms:modified xsi:type="dcterms:W3CDTF">2026-10-20T14:46:00Z</dcterms:modified>
</cp:coreProperties>
</file>