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D920" w14:textId="10F1D080" w:rsidR="001C2358" w:rsidRDefault="00B37CAC">
      <w:pPr>
        <w:rPr>
          <w:b/>
          <w:bCs/>
        </w:rPr>
      </w:pPr>
      <w:r w:rsidRPr="00B37CAC">
        <w:rPr>
          <w:b/>
          <w:bCs/>
        </w:rPr>
        <w:t>RÈGLEMENT D’EXECUTION N° 681/CEMAC/C/P/REX-PEL Déterminant les exigences techniques et les procédures administratives applicables au personnel navigant de l’aviation civile en zone CEMAC</w:t>
      </w:r>
    </w:p>
    <w:p w14:paraId="766BD375" w14:textId="77777777" w:rsidR="00B37CAC" w:rsidRDefault="00B37CAC">
      <w:pPr>
        <w:rPr>
          <w:b/>
          <w:bCs/>
        </w:rPr>
      </w:pPr>
    </w:p>
    <w:p w14:paraId="7E65BD7D" w14:textId="658F0BBD" w:rsidR="00B37CAC" w:rsidRDefault="00B37CAC">
      <w:r w:rsidRPr="00B37CAC">
        <w:fldChar w:fldCharType="begin"/>
      </w:r>
      <w:r w:rsidRPr="00B37CAC">
        <w:instrText>HYPERLINK "https://www.assa-ac.org/r%C3%A8glementation/r%C3%A8glements-d-ex%C3%A9cution/licence-du-personnel-pel/" \t "_blank"</w:instrText>
      </w:r>
      <w:r w:rsidRPr="00B37CAC">
        <w:fldChar w:fldCharType="separate"/>
      </w:r>
      <w:r w:rsidRPr="00B37CAC">
        <w:rPr>
          <w:rStyle w:val="Lienhypertexte"/>
        </w:rPr>
        <w:t>https://www.assa-ac.org/r%C3%A8glementation/r%C3%A8glements-d-ex%C3%A9cution/licence-du-personnel-pel/</w:t>
      </w:r>
      <w:r w:rsidRPr="00B37CAC">
        <w:fldChar w:fldCharType="end"/>
      </w:r>
    </w:p>
    <w:sectPr w:rsidR="00B37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58"/>
    <w:rsid w:val="000642D9"/>
    <w:rsid w:val="001554F4"/>
    <w:rsid w:val="001C2358"/>
    <w:rsid w:val="00603856"/>
    <w:rsid w:val="00620E0D"/>
    <w:rsid w:val="009E0494"/>
    <w:rsid w:val="00B37CAC"/>
    <w:rsid w:val="00C25D39"/>
    <w:rsid w:val="00CB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5BE8"/>
  <w15:chartTrackingRefBased/>
  <w15:docId w15:val="{EC88F7FC-F7E8-4435-A92B-193E43C6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C2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2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23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2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2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2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2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2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2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2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2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235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235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23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23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23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23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2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2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2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2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2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23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23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235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2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235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2358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C235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235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25D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2026-08-03T10:02:00Z</dcterms:created>
  <dcterms:modified xsi:type="dcterms:W3CDTF">2026-08-03T10:02:00Z</dcterms:modified>
</cp:coreProperties>
</file>